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5F3018">
                <w:rPr>
                  <w:rFonts w:asciiTheme="majorHAnsi" w:hAnsiTheme="majorHAnsi"/>
                  <w:sz w:val="20"/>
                  <w:szCs w:val="20"/>
                </w:rPr>
                <w:t>AG27 (2014)</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423909898" w:edGrp="everyone"/>
    <w:p w:rsidR="00AF3758" w:rsidRPr="00592A95" w:rsidRDefault="00CB4DE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831E14">
            <w:rPr>
              <w:rFonts w:ascii="MS Gothic" w:eastAsia="MS Gothic" w:hAnsi="MS Gothic" w:hint="eastAsia"/>
            </w:rPr>
            <w:t>☒</w:t>
          </w:r>
        </w:sdtContent>
      </w:sdt>
      <w:permEnd w:id="142390989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411772523" w:edGrp="everyone"/>
    <w:p w:rsidR="001F5E9E" w:rsidRPr="001F5E9E" w:rsidRDefault="00CB4DE0"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411772523"/>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CB4DE0"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961517915"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961517915"/>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17737301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737301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CB4DE0"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3769901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769901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15475502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54755020"/>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CB4DE0"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3274083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274083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8236155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361559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CB4DE0"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45786289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5786289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67347723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3477233"/>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CB4DE0"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99001527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9001527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37120738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1207387"/>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CB4DE0"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127783758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7783758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81475657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4756574"/>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CB4DE0"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65672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9965672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4126210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1262100"/>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CB4DE0"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9085187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9085187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3235522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235522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CB4DE0"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9907935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9907935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8795653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87956532"/>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831E1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Rajesh Sharma, rsharma@astate.edu</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831E14" w:rsidRDefault="00831E1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Delete TECH 2053 CISCO V and TECH 2063 CISCO VI from emphasis area requirement. These 6 hours are added to the electives. </w:t>
          </w:r>
        </w:p>
        <w:p w:rsidR="00882D14" w:rsidRDefault="00882D14" w:rsidP="002E3FC9">
          <w:pPr>
            <w:tabs>
              <w:tab w:val="left" w:pos="360"/>
              <w:tab w:val="left" w:pos="720"/>
            </w:tabs>
            <w:spacing w:after="0" w:line="240" w:lineRule="auto"/>
            <w:rPr>
              <w:rFonts w:asciiTheme="majorHAnsi" w:hAnsiTheme="majorHAnsi" w:cs="Arial"/>
              <w:sz w:val="20"/>
              <w:szCs w:val="20"/>
            </w:rPr>
          </w:pPr>
        </w:p>
        <w:p w:rsidR="00831E14" w:rsidRDefault="00831E1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Replace TECH 4843 Labor Relations with </w:t>
          </w:r>
          <w:r w:rsidRPr="00831E14">
            <w:rPr>
              <w:rFonts w:asciiTheme="majorHAnsi" w:hAnsiTheme="majorHAnsi" w:cs="Arial"/>
              <w:sz w:val="20"/>
              <w:szCs w:val="20"/>
            </w:rPr>
            <w:t>RET 4123, Energy Conservation and Efficiency</w:t>
          </w:r>
          <w:r>
            <w:rPr>
              <w:rFonts w:asciiTheme="majorHAnsi" w:hAnsiTheme="majorHAnsi" w:cs="Arial"/>
              <w:sz w:val="20"/>
              <w:szCs w:val="20"/>
            </w:rPr>
            <w:t xml:space="preserve"> in emphasis area requirements</w:t>
          </w:r>
        </w:p>
        <w:p w:rsidR="00882D14" w:rsidRDefault="00882D14" w:rsidP="002E3FC9">
          <w:pPr>
            <w:tabs>
              <w:tab w:val="left" w:pos="360"/>
              <w:tab w:val="left" w:pos="720"/>
            </w:tabs>
            <w:spacing w:after="0" w:line="240" w:lineRule="auto"/>
            <w:rPr>
              <w:rFonts w:asciiTheme="majorHAnsi" w:hAnsiTheme="majorHAnsi" w:cs="Arial"/>
              <w:sz w:val="20"/>
              <w:szCs w:val="20"/>
            </w:rPr>
          </w:pPr>
        </w:p>
        <w:p w:rsidR="002E3FC9" w:rsidRDefault="00A9608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Renewable Energy Technology course</w:t>
          </w:r>
          <w:r w:rsidR="008F07B5">
            <w:rPr>
              <w:rFonts w:asciiTheme="majorHAnsi" w:hAnsiTheme="majorHAnsi" w:cs="Arial"/>
              <w:sz w:val="20"/>
              <w:szCs w:val="20"/>
            </w:rPr>
            <w:t>s</w:t>
          </w:r>
          <w:r>
            <w:rPr>
              <w:rFonts w:asciiTheme="majorHAnsi" w:hAnsiTheme="majorHAnsi" w:cs="Arial"/>
              <w:sz w:val="20"/>
              <w:szCs w:val="20"/>
            </w:rPr>
            <w:t xml:space="preserve"> to the Technology electives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5-08-24T00:00:00Z">
          <w:dateFormat w:val="M/d/yyyy"/>
          <w:lid w:val="en-US"/>
          <w:storeMappedDataAs w:val="dateTime"/>
          <w:calendar w:val="gregorian"/>
        </w:date>
      </w:sdtPr>
      <w:sdtEndPr/>
      <w:sdtContent>
        <w:p w:rsidR="002E3FC9" w:rsidRDefault="00882D1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8/24/2015</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lastRenderedPageBreak/>
        <w:t>4.</w:t>
      </w:r>
      <w:r w:rsidR="000A7C2E" w:rsidRPr="005813B9">
        <w:rPr>
          <w:rFonts w:asciiTheme="majorHAnsi" w:hAnsiTheme="majorHAnsi" w:cs="Arial"/>
          <w:b/>
          <w:sz w:val="20"/>
          <w:szCs w:val="20"/>
        </w:rPr>
        <w:t>Justification</w:t>
      </w:r>
      <w:proofErr w:type="gramEnd"/>
    </w:p>
    <w:sdt>
      <w:sdtPr>
        <w:rPr>
          <w:rFonts w:asciiTheme="majorHAnsi" w:hAnsiTheme="majorHAnsi" w:cs="Arial"/>
          <w:sz w:val="20"/>
          <w:szCs w:val="20"/>
        </w:rPr>
        <w:id w:val="-1277251352"/>
      </w:sdtPr>
      <w:sdtEndPr/>
      <w:sdtContent>
        <w:p w:rsidR="00A96088" w:rsidRDefault="00A96088" w:rsidP="00A9608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TECH 2053 CISCO V and TECH 2063 CISCO VI courses are primarily taken by Computer systems emphasis area students at ASU Beebe. Since ASU Beebe does not offer these courses any more, students are unable to meet this requirement.</w:t>
          </w:r>
        </w:p>
        <w:p w:rsidR="00A96088" w:rsidRDefault="00CB4DE0" w:rsidP="00A96088">
          <w:pPr>
            <w:tabs>
              <w:tab w:val="left" w:pos="360"/>
              <w:tab w:val="left" w:pos="720"/>
            </w:tabs>
            <w:spacing w:after="0" w:line="240" w:lineRule="auto"/>
            <w:rPr>
              <w:rFonts w:asciiTheme="majorHAnsi" w:hAnsiTheme="majorHAnsi" w:cs="Arial"/>
              <w:sz w:val="20"/>
              <w:szCs w:val="20"/>
            </w:rPr>
          </w:pPr>
        </w:p>
      </w:sdtContent>
    </w:sdt>
    <w:sdt>
      <w:sdtPr>
        <w:rPr>
          <w:rFonts w:asciiTheme="majorHAnsi" w:hAnsiTheme="majorHAnsi" w:cs="Arial"/>
          <w:sz w:val="20"/>
          <w:szCs w:val="20"/>
        </w:rPr>
        <w:id w:val="-844858159"/>
      </w:sdtPr>
      <w:sdtEndPr/>
      <w:sdtContent>
        <w:p w:rsidR="00367C8B" w:rsidRDefault="00367C8B" w:rsidP="00367C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TECH 4843 Labor Relations is being deleted as a part of the effort to reduce the number of TECH courses. This is being replaced by </w:t>
          </w:r>
          <w:r w:rsidRPr="00831E14">
            <w:rPr>
              <w:rFonts w:asciiTheme="majorHAnsi" w:hAnsiTheme="majorHAnsi" w:cs="Arial"/>
              <w:sz w:val="20"/>
              <w:szCs w:val="20"/>
            </w:rPr>
            <w:t>RET 4123, Energy Conservation and Efficiency</w:t>
          </w:r>
          <w:r>
            <w:rPr>
              <w:rFonts w:asciiTheme="majorHAnsi" w:hAnsiTheme="majorHAnsi" w:cs="Arial"/>
              <w:sz w:val="20"/>
              <w:szCs w:val="20"/>
            </w:rPr>
            <w:t xml:space="preserve"> which is an existing course in the program.</w:t>
          </w:r>
        </w:p>
        <w:p w:rsidR="00367C8B" w:rsidRDefault="00367C8B" w:rsidP="00367C8B">
          <w:pPr>
            <w:tabs>
              <w:tab w:val="left" w:pos="360"/>
              <w:tab w:val="left" w:pos="720"/>
            </w:tabs>
            <w:spacing w:after="0" w:line="240" w:lineRule="auto"/>
            <w:rPr>
              <w:rFonts w:asciiTheme="majorHAnsi" w:hAnsiTheme="majorHAnsi" w:cs="Arial"/>
              <w:sz w:val="20"/>
              <w:szCs w:val="20"/>
            </w:rPr>
          </w:pPr>
        </w:p>
        <w:p w:rsidR="00367C8B" w:rsidRDefault="00367C8B" w:rsidP="00367C8B">
          <w:pPr>
            <w:tabs>
              <w:tab w:val="left" w:pos="4575"/>
            </w:tabs>
            <w:spacing w:after="0" w:line="240" w:lineRule="auto"/>
            <w:rPr>
              <w:rFonts w:asciiTheme="majorHAnsi" w:hAnsiTheme="majorHAnsi" w:cs="Arial"/>
              <w:sz w:val="20"/>
              <w:szCs w:val="20"/>
            </w:rPr>
          </w:pPr>
          <w:r>
            <w:rPr>
              <w:rFonts w:asciiTheme="majorHAnsi" w:hAnsiTheme="majorHAnsi" w:cs="Arial"/>
              <w:sz w:val="20"/>
              <w:szCs w:val="20"/>
            </w:rPr>
            <w:t xml:space="preserve">Adding Renewable Energy Technology courses to the Technology electives will increase the choice of electives for the students. Renewable Energy Technology courses are already housed in the Technology program. </w:t>
          </w:r>
          <w:r>
            <w:rPr>
              <w:rFonts w:asciiTheme="majorHAnsi" w:hAnsiTheme="majorHAnsi" w:cs="Arial"/>
              <w:sz w:val="20"/>
              <w:szCs w:val="20"/>
            </w:rPr>
            <w:tab/>
          </w:r>
        </w:p>
      </w:sdtContent>
    </w:sdt>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F07B5" w:rsidRPr="008F07B5" w:rsidRDefault="008F07B5" w:rsidP="008F07B5">
      <w:pPr>
        <w:autoSpaceDE w:val="0"/>
        <w:autoSpaceDN w:val="0"/>
        <w:adjustRightInd w:val="0"/>
        <w:spacing w:before="1" w:after="0" w:line="200" w:lineRule="exact"/>
        <w:rPr>
          <w:rFonts w:ascii="Times New Roman" w:hAnsi="Times New Roman" w:cs="Times New Roman"/>
          <w:sz w:val="20"/>
          <w:szCs w:val="20"/>
        </w:rPr>
      </w:pPr>
    </w:p>
    <w:p w:rsidR="008F07B5" w:rsidRDefault="008F07B5" w:rsidP="008F07B5">
      <w:pPr>
        <w:autoSpaceDE w:val="0"/>
        <w:autoSpaceDN w:val="0"/>
        <w:adjustRightInd w:val="0"/>
        <w:spacing w:before="13" w:after="0" w:line="240" w:lineRule="auto"/>
        <w:ind w:left="2187" w:right="2167"/>
        <w:rPr>
          <w:rFonts w:ascii="Arial" w:hAnsi="Arial" w:cs="Arial"/>
          <w:b/>
          <w:bCs/>
          <w:color w:val="231F20"/>
          <w:spacing w:val="1"/>
          <w:w w:val="74"/>
          <w:sz w:val="32"/>
          <w:szCs w:val="32"/>
        </w:rPr>
      </w:pPr>
    </w:p>
    <w:p w:rsidR="008F07B5" w:rsidRDefault="008F07B5" w:rsidP="008F07B5">
      <w:pPr>
        <w:autoSpaceDE w:val="0"/>
        <w:autoSpaceDN w:val="0"/>
        <w:adjustRightInd w:val="0"/>
        <w:spacing w:before="13" w:after="0" w:line="240" w:lineRule="auto"/>
        <w:ind w:left="2187" w:right="2167"/>
        <w:rPr>
          <w:rFonts w:ascii="Arial" w:hAnsi="Arial" w:cs="Arial"/>
          <w:b/>
          <w:bCs/>
          <w:color w:val="231F20"/>
          <w:spacing w:val="1"/>
          <w:w w:val="74"/>
          <w:sz w:val="32"/>
          <w:szCs w:val="32"/>
        </w:rPr>
      </w:pPr>
    </w:p>
    <w:p w:rsidR="008F07B5" w:rsidRPr="008F07B5" w:rsidRDefault="008F07B5" w:rsidP="008F07B5">
      <w:pPr>
        <w:autoSpaceDE w:val="0"/>
        <w:autoSpaceDN w:val="0"/>
        <w:adjustRightInd w:val="0"/>
        <w:spacing w:before="13" w:after="0" w:line="240" w:lineRule="auto"/>
        <w:ind w:left="2187" w:right="2167"/>
        <w:rPr>
          <w:rFonts w:ascii="Arial" w:hAnsi="Arial" w:cs="Arial"/>
          <w:color w:val="000000"/>
          <w:sz w:val="32"/>
          <w:szCs w:val="32"/>
        </w:rPr>
      </w:pPr>
      <w:r w:rsidRPr="008F07B5">
        <w:rPr>
          <w:rFonts w:ascii="Arial" w:hAnsi="Arial" w:cs="Arial"/>
          <w:b/>
          <w:bCs/>
          <w:color w:val="231F20"/>
          <w:spacing w:val="1"/>
          <w:w w:val="74"/>
          <w:sz w:val="32"/>
          <w:szCs w:val="32"/>
        </w:rPr>
        <w:t>M</w:t>
      </w:r>
      <w:r w:rsidRPr="008F07B5">
        <w:rPr>
          <w:rFonts w:ascii="Arial" w:hAnsi="Arial" w:cs="Arial"/>
          <w:b/>
          <w:bCs/>
          <w:color w:val="231F20"/>
          <w:w w:val="74"/>
          <w:sz w:val="32"/>
          <w:szCs w:val="32"/>
        </w:rPr>
        <w:t>ajor</w:t>
      </w:r>
      <w:r w:rsidRPr="008F07B5">
        <w:rPr>
          <w:rFonts w:ascii="Arial" w:hAnsi="Arial" w:cs="Arial"/>
          <w:b/>
          <w:bCs/>
          <w:color w:val="231F20"/>
          <w:spacing w:val="-9"/>
          <w:w w:val="74"/>
          <w:sz w:val="32"/>
          <w:szCs w:val="32"/>
        </w:rPr>
        <w:t xml:space="preserve"> </w:t>
      </w:r>
      <w:r w:rsidRPr="008F07B5">
        <w:rPr>
          <w:rFonts w:ascii="Arial" w:hAnsi="Arial" w:cs="Arial"/>
          <w:b/>
          <w:bCs/>
          <w:color w:val="231F20"/>
          <w:w w:val="76"/>
          <w:sz w:val="32"/>
          <w:szCs w:val="32"/>
        </w:rPr>
        <w:t>in</w:t>
      </w:r>
      <w:r w:rsidRPr="008F07B5">
        <w:rPr>
          <w:rFonts w:ascii="Arial" w:hAnsi="Arial" w:cs="Arial"/>
          <w:b/>
          <w:bCs/>
          <w:color w:val="231F20"/>
          <w:spacing w:val="-42"/>
          <w:sz w:val="32"/>
          <w:szCs w:val="32"/>
        </w:rPr>
        <w:t xml:space="preserve"> </w:t>
      </w:r>
      <w:r w:rsidRPr="008F07B5">
        <w:rPr>
          <w:rFonts w:ascii="Arial" w:hAnsi="Arial" w:cs="Arial"/>
          <w:b/>
          <w:bCs/>
          <w:color w:val="231F20"/>
          <w:spacing w:val="-15"/>
          <w:w w:val="64"/>
          <w:sz w:val="32"/>
          <w:szCs w:val="32"/>
        </w:rPr>
        <w:t>T</w:t>
      </w:r>
      <w:r w:rsidRPr="008F07B5">
        <w:rPr>
          <w:rFonts w:ascii="Arial" w:hAnsi="Arial" w:cs="Arial"/>
          <w:b/>
          <w:bCs/>
          <w:color w:val="231F20"/>
          <w:w w:val="71"/>
          <w:sz w:val="32"/>
          <w:szCs w:val="32"/>
        </w:rPr>
        <w:t>echnology</w:t>
      </w:r>
    </w:p>
    <w:p w:rsidR="008F07B5" w:rsidRPr="008F07B5" w:rsidRDefault="008F07B5" w:rsidP="008F07B5">
      <w:pPr>
        <w:autoSpaceDE w:val="0"/>
        <w:autoSpaceDN w:val="0"/>
        <w:adjustRightInd w:val="0"/>
        <w:spacing w:before="64" w:after="0" w:line="240" w:lineRule="auto"/>
        <w:ind w:left="2541" w:right="2521"/>
        <w:rPr>
          <w:rFonts w:ascii="Arial" w:hAnsi="Arial" w:cs="Arial"/>
          <w:color w:val="000000"/>
          <w:sz w:val="16"/>
          <w:szCs w:val="16"/>
        </w:rPr>
      </w:pPr>
      <w:r w:rsidRPr="008F07B5">
        <w:rPr>
          <w:rFonts w:ascii="Arial" w:hAnsi="Arial" w:cs="Arial"/>
          <w:b/>
          <w:bCs/>
          <w:color w:val="231F20"/>
          <w:sz w:val="16"/>
          <w:szCs w:val="16"/>
        </w:rPr>
        <w:t>Bachelor of</w:t>
      </w:r>
      <w:r w:rsidRPr="008F07B5">
        <w:rPr>
          <w:rFonts w:ascii="Arial" w:hAnsi="Arial" w:cs="Arial"/>
          <w:b/>
          <w:bCs/>
          <w:color w:val="231F20"/>
          <w:spacing w:val="-2"/>
          <w:sz w:val="16"/>
          <w:szCs w:val="16"/>
        </w:rPr>
        <w:t xml:space="preserve"> </w:t>
      </w:r>
      <w:r w:rsidRPr="008F07B5">
        <w:rPr>
          <w:rFonts w:ascii="Arial" w:hAnsi="Arial" w:cs="Arial"/>
          <w:b/>
          <w:bCs/>
          <w:color w:val="231F20"/>
          <w:sz w:val="16"/>
          <w:szCs w:val="16"/>
        </w:rPr>
        <w:t>Science</w:t>
      </w:r>
    </w:p>
    <w:p w:rsidR="008F07B5" w:rsidRPr="008F07B5" w:rsidRDefault="008F07B5" w:rsidP="008F07B5">
      <w:pPr>
        <w:autoSpaceDE w:val="0"/>
        <w:autoSpaceDN w:val="0"/>
        <w:adjustRightInd w:val="0"/>
        <w:spacing w:before="8" w:after="0" w:line="240" w:lineRule="auto"/>
        <w:ind w:left="2085" w:right="2065"/>
        <w:rPr>
          <w:rFonts w:ascii="Arial" w:hAnsi="Arial" w:cs="Arial"/>
          <w:color w:val="000000"/>
          <w:sz w:val="16"/>
          <w:szCs w:val="16"/>
        </w:rPr>
      </w:pPr>
      <w:r w:rsidRPr="008F07B5">
        <w:rPr>
          <w:rFonts w:ascii="Arial" w:hAnsi="Arial" w:cs="Arial"/>
          <w:b/>
          <w:bCs/>
          <w:color w:val="231F20"/>
          <w:sz w:val="16"/>
          <w:szCs w:val="16"/>
        </w:rPr>
        <w:t>Emphasis in</w:t>
      </w:r>
      <w:r w:rsidRPr="008F07B5">
        <w:rPr>
          <w:rFonts w:ascii="Arial" w:hAnsi="Arial" w:cs="Arial"/>
          <w:b/>
          <w:bCs/>
          <w:color w:val="231F20"/>
          <w:spacing w:val="-1"/>
          <w:sz w:val="16"/>
          <w:szCs w:val="16"/>
        </w:rPr>
        <w:t xml:space="preserve"> </w:t>
      </w:r>
      <w:r w:rsidRPr="008F07B5">
        <w:rPr>
          <w:rFonts w:ascii="Arial" w:hAnsi="Arial" w:cs="Arial"/>
          <w:b/>
          <w:bCs/>
          <w:color w:val="231F20"/>
          <w:sz w:val="16"/>
          <w:szCs w:val="16"/>
        </w:rPr>
        <w:t>Computer Systems</w:t>
      </w:r>
    </w:p>
    <w:p w:rsidR="008F07B5" w:rsidRPr="008F07B5" w:rsidRDefault="008F07B5" w:rsidP="008F07B5">
      <w:pPr>
        <w:autoSpaceDE w:val="0"/>
        <w:autoSpaceDN w:val="0"/>
        <w:adjustRightInd w:val="0"/>
        <w:spacing w:before="8" w:after="0" w:line="240" w:lineRule="auto"/>
        <w:ind w:left="586" w:right="566"/>
        <w:rPr>
          <w:rFonts w:ascii="Arial" w:hAnsi="Arial" w:cs="Arial"/>
          <w:color w:val="000000"/>
          <w:sz w:val="16"/>
          <w:szCs w:val="16"/>
        </w:rPr>
      </w:pPr>
      <w:r w:rsidRPr="008F07B5">
        <w:rPr>
          <w:rFonts w:ascii="Arial" w:hAnsi="Arial" w:cs="Arial"/>
          <w:color w:val="231F20"/>
          <w:sz w:val="16"/>
          <w:szCs w:val="16"/>
        </w:rPr>
        <w:t>A</w:t>
      </w:r>
      <w:r w:rsidRPr="008F07B5">
        <w:rPr>
          <w:rFonts w:ascii="Arial" w:hAnsi="Arial" w:cs="Arial"/>
          <w:color w:val="231F20"/>
          <w:spacing w:val="-9"/>
          <w:sz w:val="16"/>
          <w:szCs w:val="16"/>
        </w:rPr>
        <w:t xml:space="preserve"> </w:t>
      </w:r>
      <w:hyperlink r:id="rId9" w:history="1">
        <w:r w:rsidRPr="008F07B5">
          <w:rPr>
            <w:rFonts w:ascii="Arial" w:hAnsi="Arial" w:cs="Arial"/>
            <w:color w:val="231F20"/>
            <w:sz w:val="16"/>
            <w:szCs w:val="16"/>
          </w:rPr>
          <w:t>complete 8-semester degree plan is available at http://registra</w:t>
        </w:r>
        <w:r w:rsidRPr="008F07B5">
          <w:rPr>
            <w:rFonts w:ascii="Arial" w:hAnsi="Arial" w:cs="Arial"/>
            <w:color w:val="231F20"/>
            <w:spacing w:val="-8"/>
            <w:sz w:val="16"/>
            <w:szCs w:val="16"/>
          </w:rPr>
          <w:t>r</w:t>
        </w:r>
        <w:r w:rsidRPr="008F07B5">
          <w:rPr>
            <w:rFonts w:ascii="Arial" w:hAnsi="Arial" w:cs="Arial"/>
            <w:color w:val="231F20"/>
            <w:sz w:val="16"/>
            <w:szCs w:val="16"/>
          </w:rPr>
          <w:t>.astate.edu/.</w:t>
        </w:r>
      </w:hyperlink>
    </w:p>
    <w:p w:rsidR="008F07B5" w:rsidRPr="008F07B5" w:rsidRDefault="008F07B5" w:rsidP="008F07B5">
      <w:pPr>
        <w:autoSpaceDE w:val="0"/>
        <w:autoSpaceDN w:val="0"/>
        <w:adjustRightInd w:val="0"/>
        <w:spacing w:before="6" w:after="0" w:line="130" w:lineRule="exact"/>
        <w:rPr>
          <w:rFonts w:ascii="Arial" w:hAnsi="Arial" w:cs="Arial"/>
          <w:color w:val="000000"/>
          <w:sz w:val="13"/>
          <w:szCs w:val="13"/>
        </w:rPr>
      </w:pPr>
    </w:p>
    <w:tbl>
      <w:tblPr>
        <w:tblW w:w="0" w:type="auto"/>
        <w:tblInd w:w="114" w:type="dxa"/>
        <w:tblLayout w:type="fixed"/>
        <w:tblCellMar>
          <w:left w:w="0" w:type="dxa"/>
          <w:right w:w="0" w:type="dxa"/>
        </w:tblCellMar>
        <w:tblLook w:val="0000" w:firstRow="0" w:lastRow="0" w:firstColumn="0" w:lastColumn="0" w:noHBand="0" w:noVBand="0"/>
      </w:tblPr>
      <w:tblGrid>
        <w:gridCol w:w="5693"/>
        <w:gridCol w:w="1043"/>
      </w:tblGrid>
      <w:tr w:rsidR="008F07B5" w:rsidRPr="008F07B5" w:rsidTr="00882D1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8F07B5" w:rsidRPr="008F07B5" w:rsidRDefault="008F07B5" w:rsidP="008F07B5">
            <w:pPr>
              <w:autoSpaceDE w:val="0"/>
              <w:autoSpaceDN w:val="0"/>
              <w:adjustRightInd w:val="0"/>
              <w:spacing w:before="36" w:after="0" w:line="240" w:lineRule="auto"/>
              <w:ind w:left="70" w:right="-20"/>
              <w:rPr>
                <w:rFonts w:ascii="Times New Roman" w:hAnsi="Times New Roman" w:cs="Times New Roman"/>
                <w:sz w:val="24"/>
                <w:szCs w:val="24"/>
              </w:rPr>
            </w:pPr>
            <w:r w:rsidRPr="008F07B5">
              <w:rPr>
                <w:rFonts w:ascii="Arial" w:hAnsi="Arial" w:cs="Arial"/>
                <w:b/>
                <w:bCs/>
                <w:color w:val="231F20"/>
                <w:sz w:val="16"/>
                <w:szCs w:val="16"/>
              </w:rPr>
              <w:t>University Requirements:</w:t>
            </w:r>
          </w:p>
        </w:tc>
        <w:tc>
          <w:tcPr>
            <w:tcW w:w="1043" w:type="dxa"/>
            <w:tcBorders>
              <w:top w:val="single" w:sz="8" w:space="0" w:color="231F20"/>
              <w:left w:val="single" w:sz="8" w:space="0" w:color="231F20"/>
              <w:bottom w:val="single" w:sz="8" w:space="0" w:color="231F20"/>
              <w:right w:val="single" w:sz="8" w:space="0" w:color="231F20"/>
            </w:tcBorders>
            <w:shd w:val="clear" w:color="auto" w:fill="BCBEC0"/>
          </w:tcPr>
          <w:p w:rsidR="008F07B5" w:rsidRPr="008F07B5" w:rsidRDefault="008F07B5" w:rsidP="008F07B5">
            <w:pPr>
              <w:autoSpaceDE w:val="0"/>
              <w:autoSpaceDN w:val="0"/>
              <w:adjustRightInd w:val="0"/>
              <w:spacing w:after="0" w:line="240" w:lineRule="auto"/>
              <w:rPr>
                <w:rFonts w:ascii="Times New Roman" w:hAnsi="Times New Roman" w:cs="Times New Roman"/>
                <w:sz w:val="24"/>
                <w:szCs w:val="24"/>
              </w:rPr>
            </w:pP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z w:val="12"/>
                <w:szCs w:val="12"/>
              </w:rPr>
              <w:t>See University General Requirements for Baccalaureate degrees (p. 41)</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after="0" w:line="240" w:lineRule="auto"/>
              <w:rPr>
                <w:rFonts w:ascii="Times New Roman" w:hAnsi="Times New Roman" w:cs="Times New Roman"/>
                <w:sz w:val="24"/>
                <w:szCs w:val="24"/>
              </w:rPr>
            </w:pPr>
          </w:p>
        </w:tc>
      </w:tr>
      <w:tr w:rsidR="008F07B5" w:rsidRPr="008F07B5" w:rsidTr="00882D1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8F07B5" w:rsidRPr="008F07B5" w:rsidRDefault="008F07B5" w:rsidP="008F07B5">
            <w:pPr>
              <w:autoSpaceDE w:val="0"/>
              <w:autoSpaceDN w:val="0"/>
              <w:adjustRightInd w:val="0"/>
              <w:spacing w:before="36" w:after="0" w:line="240" w:lineRule="auto"/>
              <w:ind w:left="70" w:right="-20"/>
              <w:rPr>
                <w:rFonts w:ascii="Times New Roman" w:hAnsi="Times New Roman" w:cs="Times New Roman"/>
                <w:sz w:val="24"/>
                <w:szCs w:val="24"/>
              </w:rPr>
            </w:pPr>
            <w:r w:rsidRPr="008F07B5">
              <w:rPr>
                <w:rFonts w:ascii="Arial" w:hAnsi="Arial" w:cs="Arial"/>
                <w:b/>
                <w:bCs/>
                <w:color w:val="231F20"/>
                <w:sz w:val="16"/>
                <w:szCs w:val="16"/>
              </w:rPr>
              <w:t>First</w:t>
            </w:r>
            <w:r w:rsidRPr="008F07B5">
              <w:rPr>
                <w:rFonts w:ascii="Arial" w:hAnsi="Arial" w:cs="Arial"/>
                <w:b/>
                <w:bCs/>
                <w:color w:val="231F20"/>
                <w:spacing w:val="-6"/>
                <w:sz w:val="16"/>
                <w:szCs w:val="16"/>
              </w:rPr>
              <w:t xml:space="preserve"> </w:t>
            </w:r>
            <w:r w:rsidRPr="008F07B5">
              <w:rPr>
                <w:rFonts w:ascii="Arial" w:hAnsi="Arial" w:cs="Arial"/>
                <w:b/>
                <w:bCs/>
                <w:color w:val="231F20"/>
                <w:spacing w:val="-9"/>
                <w:sz w:val="16"/>
                <w:szCs w:val="16"/>
              </w:rPr>
              <w:t>Y</w:t>
            </w:r>
            <w:r w:rsidRPr="008F07B5">
              <w:rPr>
                <w:rFonts w:ascii="Arial" w:hAnsi="Arial" w:cs="Arial"/>
                <w:b/>
                <w:bCs/>
                <w:color w:val="231F20"/>
                <w:sz w:val="16"/>
                <w:szCs w:val="16"/>
              </w:rPr>
              <w:t>ear</w:t>
            </w:r>
            <w:r w:rsidRPr="008F07B5">
              <w:rPr>
                <w:rFonts w:ascii="Arial" w:hAnsi="Arial" w:cs="Arial"/>
                <w:b/>
                <w:bCs/>
                <w:color w:val="231F20"/>
                <w:spacing w:val="-1"/>
                <w:sz w:val="16"/>
                <w:szCs w:val="16"/>
              </w:rPr>
              <w:t xml:space="preserve"> </w:t>
            </w:r>
            <w:r w:rsidRPr="008F07B5">
              <w:rPr>
                <w:rFonts w:ascii="Arial" w:hAnsi="Arial" w:cs="Arial"/>
                <w:b/>
                <w:bCs/>
                <w:color w:val="231F20"/>
                <w:sz w:val="16"/>
                <w:szCs w:val="16"/>
              </w:rPr>
              <w:t>Making</w:t>
            </w:r>
            <w:r w:rsidRPr="008F07B5">
              <w:rPr>
                <w:rFonts w:ascii="Arial" w:hAnsi="Arial" w:cs="Arial"/>
                <w:b/>
                <w:bCs/>
                <w:color w:val="231F20"/>
                <w:spacing w:val="-6"/>
                <w:sz w:val="16"/>
                <w:szCs w:val="16"/>
              </w:rPr>
              <w:t xml:space="preserve"> </w:t>
            </w:r>
            <w:r w:rsidRPr="008F07B5">
              <w:rPr>
                <w:rFonts w:ascii="Arial" w:hAnsi="Arial" w:cs="Arial"/>
                <w:b/>
                <w:bCs/>
                <w:color w:val="231F20"/>
                <w:sz w:val="16"/>
                <w:szCs w:val="16"/>
              </w:rPr>
              <w:t>Connections</w:t>
            </w:r>
            <w:r w:rsidRPr="008F07B5">
              <w:rPr>
                <w:rFonts w:ascii="Arial" w:hAnsi="Arial" w:cs="Arial"/>
                <w:b/>
                <w:bCs/>
                <w:color w:val="231F20"/>
                <w:spacing w:val="-10"/>
                <w:sz w:val="16"/>
                <w:szCs w:val="16"/>
              </w:rPr>
              <w:t xml:space="preserve"> </w:t>
            </w:r>
            <w:r w:rsidRPr="008F07B5">
              <w:rPr>
                <w:rFonts w:ascii="Arial" w:hAnsi="Arial" w:cs="Arial"/>
                <w:b/>
                <w:bCs/>
                <w:color w:val="231F20"/>
                <w:sz w:val="16"/>
                <w:szCs w:val="16"/>
              </w:rPr>
              <w:t>Course</w:t>
            </w:r>
          </w:p>
        </w:tc>
        <w:tc>
          <w:tcPr>
            <w:tcW w:w="1043" w:type="dxa"/>
            <w:tcBorders>
              <w:top w:val="single" w:sz="8" w:space="0" w:color="231F20"/>
              <w:left w:val="single" w:sz="8" w:space="0" w:color="231F20"/>
              <w:bottom w:val="single" w:sz="8" w:space="0" w:color="231F20"/>
              <w:right w:val="single" w:sz="8" w:space="0" w:color="231F20"/>
            </w:tcBorders>
            <w:shd w:val="clear" w:color="auto" w:fill="BCBEC0"/>
          </w:tcPr>
          <w:p w:rsidR="008F07B5" w:rsidRPr="008F07B5" w:rsidRDefault="008F07B5" w:rsidP="008F07B5">
            <w:pPr>
              <w:autoSpaceDE w:val="0"/>
              <w:autoSpaceDN w:val="0"/>
              <w:adjustRightInd w:val="0"/>
              <w:spacing w:before="45" w:after="0" w:line="240" w:lineRule="auto"/>
              <w:ind w:left="83" w:right="-20"/>
              <w:rPr>
                <w:rFonts w:ascii="Times New Roman" w:hAnsi="Times New Roman" w:cs="Times New Roman"/>
                <w:sz w:val="24"/>
                <w:szCs w:val="24"/>
              </w:rPr>
            </w:pPr>
            <w:r w:rsidRPr="008F07B5">
              <w:rPr>
                <w:rFonts w:ascii="Arial" w:hAnsi="Arial" w:cs="Arial"/>
                <w:b/>
                <w:bCs/>
                <w:color w:val="231F20"/>
                <w:sz w:val="12"/>
                <w:szCs w:val="12"/>
              </w:rPr>
              <w:t>Sem. Hrs.</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z w:val="12"/>
                <w:szCs w:val="12"/>
              </w:rPr>
              <w:t>AGRI 1213, Making Connections in</w:t>
            </w:r>
            <w:r w:rsidRPr="008F07B5">
              <w:rPr>
                <w:rFonts w:ascii="Arial" w:hAnsi="Arial" w:cs="Arial"/>
                <w:color w:val="231F20"/>
                <w:spacing w:val="-6"/>
                <w:sz w:val="12"/>
                <w:szCs w:val="12"/>
              </w:rPr>
              <w:t xml:space="preserve"> </w:t>
            </w:r>
            <w:r w:rsidRPr="008F07B5">
              <w:rPr>
                <w:rFonts w:ascii="Arial" w:hAnsi="Arial" w:cs="Arial"/>
                <w:color w:val="231F20"/>
                <w:sz w:val="12"/>
                <w:szCs w:val="12"/>
              </w:rPr>
              <w:t>Agriculture</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sz w:val="24"/>
                <w:szCs w:val="24"/>
              </w:rPr>
            </w:pPr>
            <w:r w:rsidRPr="008F07B5">
              <w:rPr>
                <w:rFonts w:ascii="Arial" w:hAnsi="Arial" w:cs="Arial"/>
                <w:b/>
                <w:bCs/>
                <w:color w:val="231F20"/>
                <w:sz w:val="12"/>
                <w:szCs w:val="12"/>
              </w:rPr>
              <w:t>3</w:t>
            </w:r>
          </w:p>
        </w:tc>
      </w:tr>
      <w:tr w:rsidR="008F07B5" w:rsidRPr="008F07B5" w:rsidTr="00882D1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8F07B5" w:rsidRPr="008F07B5" w:rsidRDefault="008F07B5" w:rsidP="008F07B5">
            <w:pPr>
              <w:autoSpaceDE w:val="0"/>
              <w:autoSpaceDN w:val="0"/>
              <w:adjustRightInd w:val="0"/>
              <w:spacing w:before="36" w:after="0" w:line="240" w:lineRule="auto"/>
              <w:ind w:left="70" w:right="-20"/>
              <w:rPr>
                <w:rFonts w:ascii="Times New Roman" w:hAnsi="Times New Roman" w:cs="Times New Roman"/>
                <w:sz w:val="24"/>
                <w:szCs w:val="24"/>
              </w:rPr>
            </w:pPr>
            <w:r w:rsidRPr="008F07B5">
              <w:rPr>
                <w:rFonts w:ascii="Arial" w:hAnsi="Arial" w:cs="Arial"/>
                <w:b/>
                <w:bCs/>
                <w:color w:val="231F20"/>
                <w:sz w:val="16"/>
                <w:szCs w:val="16"/>
              </w:rPr>
              <w:t>General Education</w:t>
            </w:r>
            <w:r w:rsidRPr="008F07B5">
              <w:rPr>
                <w:rFonts w:ascii="Arial" w:hAnsi="Arial" w:cs="Arial"/>
                <w:b/>
                <w:bCs/>
                <w:color w:val="231F20"/>
                <w:spacing w:val="-8"/>
                <w:sz w:val="16"/>
                <w:szCs w:val="16"/>
              </w:rPr>
              <w:t xml:space="preserve"> </w:t>
            </w:r>
            <w:r w:rsidRPr="008F07B5">
              <w:rPr>
                <w:rFonts w:ascii="Arial" w:hAnsi="Arial" w:cs="Arial"/>
                <w:b/>
                <w:bCs/>
                <w:color w:val="231F20"/>
                <w:sz w:val="16"/>
                <w:szCs w:val="16"/>
              </w:rPr>
              <w:t>Requirements:</w:t>
            </w:r>
          </w:p>
        </w:tc>
        <w:tc>
          <w:tcPr>
            <w:tcW w:w="1043" w:type="dxa"/>
            <w:tcBorders>
              <w:top w:val="single" w:sz="8" w:space="0" w:color="231F20"/>
              <w:left w:val="single" w:sz="8" w:space="0" w:color="231F20"/>
              <w:bottom w:val="single" w:sz="8" w:space="0" w:color="231F20"/>
              <w:right w:val="single" w:sz="8" w:space="0" w:color="231F20"/>
            </w:tcBorders>
            <w:shd w:val="clear" w:color="auto" w:fill="BCBEC0"/>
          </w:tcPr>
          <w:p w:rsidR="008F07B5" w:rsidRPr="008F07B5" w:rsidRDefault="008F07B5" w:rsidP="008F07B5">
            <w:pPr>
              <w:autoSpaceDE w:val="0"/>
              <w:autoSpaceDN w:val="0"/>
              <w:adjustRightInd w:val="0"/>
              <w:spacing w:before="45" w:after="0" w:line="240" w:lineRule="auto"/>
              <w:ind w:left="83" w:right="-20"/>
              <w:rPr>
                <w:rFonts w:ascii="Times New Roman" w:hAnsi="Times New Roman" w:cs="Times New Roman"/>
                <w:sz w:val="24"/>
                <w:szCs w:val="24"/>
              </w:rPr>
            </w:pPr>
            <w:r w:rsidRPr="008F07B5">
              <w:rPr>
                <w:rFonts w:ascii="Arial" w:hAnsi="Arial" w:cs="Arial"/>
                <w:b/>
                <w:bCs/>
                <w:color w:val="231F20"/>
                <w:sz w:val="12"/>
                <w:szCs w:val="12"/>
              </w:rPr>
              <w:t>Sem. Hrs.</w:t>
            </w:r>
          </w:p>
        </w:tc>
      </w:tr>
      <w:tr w:rsidR="008F07B5" w:rsidRPr="008F07B5" w:rsidTr="00882D14">
        <w:trPr>
          <w:trHeight w:hRule="exact" w:val="823"/>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Arial" w:hAnsi="Arial" w:cs="Arial"/>
                <w:color w:val="000000"/>
                <w:sz w:val="12"/>
                <w:szCs w:val="12"/>
              </w:rPr>
            </w:pPr>
            <w:r w:rsidRPr="008F07B5">
              <w:rPr>
                <w:rFonts w:ascii="Arial" w:hAnsi="Arial" w:cs="Arial"/>
                <w:color w:val="231F20"/>
                <w:sz w:val="12"/>
                <w:szCs w:val="12"/>
              </w:rPr>
              <w:t>See General Education Curriculum for Baccalaureate degrees (p. 84)</w:t>
            </w:r>
          </w:p>
          <w:p w:rsidR="008F07B5" w:rsidRPr="008F07B5" w:rsidRDefault="008F07B5" w:rsidP="008F07B5">
            <w:pPr>
              <w:autoSpaceDE w:val="0"/>
              <w:autoSpaceDN w:val="0"/>
              <w:adjustRightInd w:val="0"/>
              <w:spacing w:after="0" w:line="150" w:lineRule="exact"/>
              <w:rPr>
                <w:rFonts w:ascii="Times New Roman" w:hAnsi="Times New Roman" w:cs="Times New Roman"/>
                <w:sz w:val="15"/>
                <w:szCs w:val="15"/>
              </w:rPr>
            </w:pPr>
          </w:p>
          <w:p w:rsidR="008F07B5" w:rsidRPr="008F07B5" w:rsidRDefault="008F07B5" w:rsidP="008F07B5">
            <w:pPr>
              <w:autoSpaceDE w:val="0"/>
              <w:autoSpaceDN w:val="0"/>
              <w:adjustRightInd w:val="0"/>
              <w:spacing w:after="0" w:line="240" w:lineRule="auto"/>
              <w:ind w:left="340" w:right="-20"/>
              <w:rPr>
                <w:rFonts w:ascii="Arial" w:hAnsi="Arial" w:cs="Arial"/>
                <w:color w:val="000000"/>
                <w:sz w:val="12"/>
                <w:szCs w:val="12"/>
              </w:rPr>
            </w:pPr>
            <w:r w:rsidRPr="008F07B5">
              <w:rPr>
                <w:rFonts w:ascii="Arial" w:hAnsi="Arial" w:cs="Arial"/>
                <w:b/>
                <w:bCs/>
                <w:color w:val="231F20"/>
                <w:sz w:val="12"/>
                <w:szCs w:val="12"/>
              </w:rPr>
              <w:t>Students</w:t>
            </w:r>
            <w:r w:rsidRPr="008F07B5">
              <w:rPr>
                <w:rFonts w:ascii="Arial" w:hAnsi="Arial" w:cs="Arial"/>
                <w:b/>
                <w:bCs/>
                <w:color w:val="231F20"/>
                <w:spacing w:val="-5"/>
                <w:sz w:val="12"/>
                <w:szCs w:val="12"/>
              </w:rPr>
              <w:t xml:space="preserve"> </w:t>
            </w:r>
            <w:r w:rsidRPr="008F07B5">
              <w:rPr>
                <w:rFonts w:ascii="Arial" w:hAnsi="Arial" w:cs="Arial"/>
                <w:b/>
                <w:bCs/>
                <w:color w:val="231F20"/>
                <w:sz w:val="12"/>
                <w:szCs w:val="12"/>
              </w:rPr>
              <w:t>with</w:t>
            </w:r>
            <w:r w:rsidRPr="008F07B5">
              <w:rPr>
                <w:rFonts w:ascii="Arial" w:hAnsi="Arial" w:cs="Arial"/>
                <w:b/>
                <w:bCs/>
                <w:color w:val="231F20"/>
                <w:spacing w:val="-2"/>
                <w:sz w:val="12"/>
                <w:szCs w:val="12"/>
              </w:rPr>
              <w:t xml:space="preserve"> </w:t>
            </w:r>
            <w:r w:rsidRPr="008F07B5">
              <w:rPr>
                <w:rFonts w:ascii="Arial" w:hAnsi="Arial" w:cs="Arial"/>
                <w:b/>
                <w:bCs/>
                <w:color w:val="231F20"/>
                <w:sz w:val="12"/>
                <w:szCs w:val="12"/>
              </w:rPr>
              <w:t>this</w:t>
            </w:r>
            <w:r w:rsidRPr="008F07B5">
              <w:rPr>
                <w:rFonts w:ascii="Arial" w:hAnsi="Arial" w:cs="Arial"/>
                <w:b/>
                <w:bCs/>
                <w:color w:val="231F20"/>
                <w:spacing w:val="-2"/>
                <w:sz w:val="12"/>
                <w:szCs w:val="12"/>
              </w:rPr>
              <w:t xml:space="preserve"> </w:t>
            </w:r>
            <w:r w:rsidRPr="008F07B5">
              <w:rPr>
                <w:rFonts w:ascii="Arial" w:hAnsi="Arial" w:cs="Arial"/>
                <w:b/>
                <w:bCs/>
                <w:color w:val="231F20"/>
                <w:sz w:val="12"/>
                <w:szCs w:val="12"/>
              </w:rPr>
              <w:t>major must take the following:</w:t>
            </w:r>
          </w:p>
          <w:p w:rsidR="008F07B5" w:rsidRPr="008F07B5" w:rsidRDefault="008F07B5" w:rsidP="008F07B5">
            <w:pPr>
              <w:autoSpaceDE w:val="0"/>
              <w:autoSpaceDN w:val="0"/>
              <w:adjustRightInd w:val="0"/>
              <w:spacing w:before="6" w:after="0" w:line="240" w:lineRule="auto"/>
              <w:ind w:left="430" w:right="-20"/>
              <w:rPr>
                <w:rFonts w:ascii="Arial" w:hAnsi="Arial" w:cs="Arial"/>
                <w:color w:val="000000"/>
                <w:sz w:val="12"/>
                <w:szCs w:val="12"/>
              </w:rPr>
            </w:pPr>
            <w:r w:rsidRPr="008F07B5">
              <w:rPr>
                <w:rFonts w:ascii="Arial" w:hAnsi="Arial" w:cs="Arial"/>
                <w:i/>
                <w:iCs/>
                <w:color w:val="231F20"/>
                <w:sz w:val="12"/>
                <w:szCs w:val="12"/>
              </w:rPr>
              <w:t>M</w:t>
            </w:r>
            <w:r w:rsidRPr="008F07B5">
              <w:rPr>
                <w:rFonts w:ascii="Arial" w:hAnsi="Arial" w:cs="Arial"/>
                <w:i/>
                <w:iCs/>
                <w:color w:val="231F20"/>
                <w:spacing w:val="-9"/>
                <w:sz w:val="12"/>
                <w:szCs w:val="12"/>
              </w:rPr>
              <w:t>A</w:t>
            </w:r>
            <w:r w:rsidRPr="008F07B5">
              <w:rPr>
                <w:rFonts w:ascii="Arial" w:hAnsi="Arial" w:cs="Arial"/>
                <w:i/>
                <w:iCs/>
                <w:color w:val="231F20"/>
                <w:sz w:val="12"/>
                <w:szCs w:val="12"/>
              </w:rPr>
              <w:t>TH 1023, College</w:t>
            </w:r>
            <w:r w:rsidRPr="008F07B5">
              <w:rPr>
                <w:rFonts w:ascii="Arial" w:hAnsi="Arial" w:cs="Arial"/>
                <w:i/>
                <w:iCs/>
                <w:color w:val="231F20"/>
                <w:spacing w:val="-4"/>
                <w:sz w:val="12"/>
                <w:szCs w:val="12"/>
              </w:rPr>
              <w:t xml:space="preserve"> </w:t>
            </w:r>
            <w:r w:rsidRPr="008F07B5">
              <w:rPr>
                <w:rFonts w:ascii="Arial" w:hAnsi="Arial" w:cs="Arial"/>
                <w:i/>
                <w:iCs/>
                <w:color w:val="231F20"/>
                <w:sz w:val="12"/>
                <w:szCs w:val="12"/>
              </w:rPr>
              <w:t>Algebra or M</w:t>
            </w:r>
            <w:r w:rsidRPr="008F07B5">
              <w:rPr>
                <w:rFonts w:ascii="Arial" w:hAnsi="Arial" w:cs="Arial"/>
                <w:i/>
                <w:iCs/>
                <w:color w:val="231F20"/>
                <w:spacing w:val="-9"/>
                <w:sz w:val="12"/>
                <w:szCs w:val="12"/>
              </w:rPr>
              <w:t>A</w:t>
            </w:r>
            <w:r w:rsidRPr="008F07B5">
              <w:rPr>
                <w:rFonts w:ascii="Arial" w:hAnsi="Arial" w:cs="Arial"/>
                <w:i/>
                <w:iCs/>
                <w:color w:val="231F20"/>
                <w:sz w:val="12"/>
                <w:szCs w:val="12"/>
              </w:rPr>
              <w:t>TH course that requires M</w:t>
            </w:r>
            <w:r w:rsidRPr="008F07B5">
              <w:rPr>
                <w:rFonts w:ascii="Arial" w:hAnsi="Arial" w:cs="Arial"/>
                <w:i/>
                <w:iCs/>
                <w:color w:val="231F20"/>
                <w:spacing w:val="-9"/>
                <w:sz w:val="12"/>
                <w:szCs w:val="12"/>
              </w:rPr>
              <w:t>A</w:t>
            </w:r>
            <w:r w:rsidRPr="008F07B5">
              <w:rPr>
                <w:rFonts w:ascii="Arial" w:hAnsi="Arial" w:cs="Arial"/>
                <w:i/>
                <w:iCs/>
                <w:color w:val="231F20"/>
                <w:sz w:val="12"/>
                <w:szCs w:val="12"/>
              </w:rPr>
              <w:t>TH 1023 as a prerequisite</w:t>
            </w:r>
          </w:p>
          <w:p w:rsidR="008F07B5" w:rsidRPr="008F07B5" w:rsidRDefault="008F07B5" w:rsidP="008F07B5">
            <w:pPr>
              <w:autoSpaceDE w:val="0"/>
              <w:autoSpaceDN w:val="0"/>
              <w:adjustRightInd w:val="0"/>
              <w:spacing w:before="6" w:after="0" w:line="240" w:lineRule="auto"/>
              <w:ind w:left="430" w:right="-20"/>
              <w:rPr>
                <w:rFonts w:ascii="Times New Roman" w:hAnsi="Times New Roman" w:cs="Times New Roman"/>
                <w:sz w:val="24"/>
                <w:szCs w:val="24"/>
              </w:rPr>
            </w:pPr>
            <w:r w:rsidRPr="008F07B5">
              <w:rPr>
                <w:rFonts w:ascii="Arial" w:hAnsi="Arial" w:cs="Arial"/>
                <w:i/>
                <w:iCs/>
                <w:color w:val="231F20"/>
                <w:sz w:val="12"/>
                <w:szCs w:val="12"/>
              </w:rPr>
              <w:t>COMS 1203, Oral Communication (Required Departmental Gen. Ed. Option)</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64" w:right="244"/>
              <w:jc w:val="center"/>
              <w:rPr>
                <w:rFonts w:ascii="Times New Roman" w:hAnsi="Times New Roman" w:cs="Times New Roman"/>
                <w:sz w:val="24"/>
                <w:szCs w:val="24"/>
              </w:rPr>
            </w:pPr>
            <w:r w:rsidRPr="008F07B5">
              <w:rPr>
                <w:rFonts w:ascii="Arial" w:hAnsi="Arial" w:cs="Arial"/>
                <w:b/>
                <w:bCs/>
                <w:color w:val="231F20"/>
                <w:sz w:val="12"/>
                <w:szCs w:val="12"/>
              </w:rPr>
              <w:t>35</w:t>
            </w:r>
          </w:p>
        </w:tc>
      </w:tr>
      <w:tr w:rsidR="008F07B5" w:rsidRPr="008F07B5" w:rsidTr="00882D14">
        <w:trPr>
          <w:trHeight w:hRule="exact" w:val="450"/>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8F07B5" w:rsidRPr="008F07B5" w:rsidRDefault="008F07B5" w:rsidP="008F07B5">
            <w:pPr>
              <w:autoSpaceDE w:val="0"/>
              <w:autoSpaceDN w:val="0"/>
              <w:adjustRightInd w:val="0"/>
              <w:spacing w:before="36" w:after="0" w:line="240" w:lineRule="auto"/>
              <w:ind w:left="70" w:right="-20"/>
              <w:rPr>
                <w:rFonts w:ascii="Arial" w:hAnsi="Arial" w:cs="Arial"/>
                <w:color w:val="000000"/>
                <w:sz w:val="16"/>
                <w:szCs w:val="16"/>
              </w:rPr>
            </w:pPr>
            <w:r w:rsidRPr="008F07B5">
              <w:rPr>
                <w:rFonts w:ascii="Arial" w:hAnsi="Arial" w:cs="Arial"/>
                <w:b/>
                <w:bCs/>
                <w:color w:val="231F20"/>
                <w:sz w:val="16"/>
                <w:szCs w:val="16"/>
              </w:rPr>
              <w:t>Major</w:t>
            </w:r>
            <w:r w:rsidRPr="008F07B5">
              <w:rPr>
                <w:rFonts w:ascii="Arial" w:hAnsi="Arial" w:cs="Arial"/>
                <w:b/>
                <w:bCs/>
                <w:color w:val="231F20"/>
                <w:spacing w:val="-4"/>
                <w:sz w:val="16"/>
                <w:szCs w:val="16"/>
              </w:rPr>
              <w:t xml:space="preserve"> </w:t>
            </w:r>
            <w:r w:rsidRPr="008F07B5">
              <w:rPr>
                <w:rFonts w:ascii="Arial" w:hAnsi="Arial" w:cs="Arial"/>
                <w:b/>
                <w:bCs/>
                <w:color w:val="231F20"/>
                <w:sz w:val="16"/>
                <w:szCs w:val="16"/>
              </w:rPr>
              <w:t>Requirements:</w:t>
            </w:r>
          </w:p>
          <w:p w:rsidR="008F07B5" w:rsidRPr="008F07B5" w:rsidRDefault="008F07B5" w:rsidP="008F07B5">
            <w:pPr>
              <w:autoSpaceDE w:val="0"/>
              <w:autoSpaceDN w:val="0"/>
              <w:adjustRightInd w:val="0"/>
              <w:spacing w:before="26" w:after="0" w:line="240" w:lineRule="auto"/>
              <w:ind w:left="160" w:right="-20"/>
              <w:rPr>
                <w:rFonts w:ascii="Times New Roman" w:hAnsi="Times New Roman" w:cs="Times New Roman"/>
                <w:sz w:val="24"/>
                <w:szCs w:val="24"/>
              </w:rPr>
            </w:pPr>
            <w:r w:rsidRPr="008F07B5">
              <w:rPr>
                <w:rFonts w:ascii="Arial" w:hAnsi="Arial" w:cs="Arial"/>
                <w:color w:val="231F20"/>
                <w:sz w:val="12"/>
                <w:szCs w:val="12"/>
              </w:rPr>
              <w:t>Grade of “C” or better required for all Major Requirements</w:t>
            </w:r>
          </w:p>
        </w:tc>
        <w:tc>
          <w:tcPr>
            <w:tcW w:w="1043" w:type="dxa"/>
            <w:tcBorders>
              <w:top w:val="single" w:sz="8" w:space="0" w:color="231F20"/>
              <w:left w:val="single" w:sz="8" w:space="0" w:color="231F20"/>
              <w:bottom w:val="single" w:sz="8" w:space="0" w:color="231F20"/>
              <w:right w:val="single" w:sz="8" w:space="0" w:color="231F20"/>
            </w:tcBorders>
            <w:shd w:val="clear" w:color="auto" w:fill="BCBEC0"/>
          </w:tcPr>
          <w:p w:rsidR="008F07B5" w:rsidRPr="008F07B5" w:rsidRDefault="008F07B5" w:rsidP="008F07B5">
            <w:pPr>
              <w:autoSpaceDE w:val="0"/>
              <w:autoSpaceDN w:val="0"/>
              <w:adjustRightInd w:val="0"/>
              <w:spacing w:before="45" w:after="0" w:line="240" w:lineRule="auto"/>
              <w:ind w:left="83" w:right="-20"/>
              <w:rPr>
                <w:rFonts w:ascii="Times New Roman" w:hAnsi="Times New Roman" w:cs="Times New Roman"/>
                <w:sz w:val="24"/>
                <w:szCs w:val="24"/>
              </w:rPr>
            </w:pPr>
            <w:r w:rsidRPr="008F07B5">
              <w:rPr>
                <w:rFonts w:ascii="Arial" w:hAnsi="Arial" w:cs="Arial"/>
                <w:b/>
                <w:bCs/>
                <w:color w:val="231F20"/>
                <w:sz w:val="12"/>
                <w:szCs w:val="12"/>
              </w:rPr>
              <w:t>Sem. Hrs.</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z w:val="12"/>
                <w:szCs w:val="12"/>
              </w:rPr>
              <w:t>CIT</w:t>
            </w:r>
            <w:r w:rsidRPr="008F07B5">
              <w:rPr>
                <w:rFonts w:ascii="Arial" w:hAnsi="Arial" w:cs="Arial"/>
                <w:color w:val="231F20"/>
                <w:spacing w:val="-2"/>
                <w:sz w:val="12"/>
                <w:szCs w:val="12"/>
              </w:rPr>
              <w:t xml:space="preserve"> </w:t>
            </w:r>
            <w:r w:rsidRPr="008F07B5">
              <w:rPr>
                <w:rFonts w:ascii="Arial" w:hAnsi="Arial" w:cs="Arial"/>
                <w:color w:val="231F20"/>
                <w:sz w:val="12"/>
                <w:szCs w:val="12"/>
              </w:rPr>
              <w:t>3013 Management Information Systems</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sz w:val="24"/>
                <w:szCs w:val="24"/>
              </w:rPr>
            </w:pPr>
            <w:r w:rsidRPr="008F07B5">
              <w:rPr>
                <w:rFonts w:ascii="Arial" w:hAnsi="Arial" w:cs="Arial"/>
                <w:color w:val="231F20"/>
                <w:sz w:val="12"/>
                <w:szCs w:val="12"/>
              </w:rPr>
              <w:t>3</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z w:val="12"/>
                <w:szCs w:val="12"/>
              </w:rPr>
              <w:t>ENG 3043,</w:t>
            </w:r>
            <w:r w:rsidRPr="008F07B5">
              <w:rPr>
                <w:rFonts w:ascii="Arial" w:hAnsi="Arial" w:cs="Arial"/>
                <w:color w:val="231F20"/>
                <w:spacing w:val="-2"/>
                <w:sz w:val="12"/>
                <w:szCs w:val="12"/>
              </w:rPr>
              <w:t xml:space="preserve"> </w:t>
            </w:r>
            <w:r w:rsidRPr="008F07B5">
              <w:rPr>
                <w:rFonts w:ascii="Arial" w:hAnsi="Arial" w:cs="Arial"/>
                <w:color w:val="231F20"/>
                <w:spacing w:val="-13"/>
                <w:sz w:val="12"/>
                <w:szCs w:val="12"/>
              </w:rPr>
              <w:t>T</w:t>
            </w:r>
            <w:r w:rsidRPr="008F07B5">
              <w:rPr>
                <w:rFonts w:ascii="Arial" w:hAnsi="Arial" w:cs="Arial"/>
                <w:color w:val="231F20"/>
                <w:sz w:val="12"/>
                <w:szCs w:val="12"/>
              </w:rPr>
              <w:t xml:space="preserve">echnical </w:t>
            </w:r>
            <w:r w:rsidRPr="008F07B5">
              <w:rPr>
                <w:rFonts w:ascii="Arial" w:hAnsi="Arial" w:cs="Arial"/>
                <w:color w:val="231F20"/>
                <w:spacing w:val="-2"/>
                <w:sz w:val="12"/>
                <w:szCs w:val="12"/>
              </w:rPr>
              <w:t>W</w:t>
            </w:r>
            <w:r w:rsidRPr="008F07B5">
              <w:rPr>
                <w:rFonts w:ascii="Arial" w:hAnsi="Arial" w:cs="Arial"/>
                <w:color w:val="231F20"/>
                <w:sz w:val="12"/>
                <w:szCs w:val="12"/>
              </w:rPr>
              <w:t>riting</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sz w:val="24"/>
                <w:szCs w:val="24"/>
              </w:rPr>
            </w:pPr>
            <w:r w:rsidRPr="008F07B5">
              <w:rPr>
                <w:rFonts w:ascii="Arial" w:hAnsi="Arial" w:cs="Arial"/>
                <w:color w:val="231F20"/>
                <w:sz w:val="12"/>
                <w:szCs w:val="12"/>
              </w:rPr>
              <w:t>3</w:t>
            </w:r>
          </w:p>
        </w:tc>
      </w:tr>
      <w:tr w:rsidR="008F07B5" w:rsidRPr="008F07B5" w:rsidTr="00882D14">
        <w:trPr>
          <w:trHeight w:hRule="exact" w:val="535"/>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Arial" w:hAnsi="Arial" w:cs="Arial"/>
                <w:color w:val="000000"/>
                <w:sz w:val="12"/>
                <w:szCs w:val="12"/>
              </w:rPr>
            </w:pPr>
            <w:r w:rsidRPr="008F07B5">
              <w:rPr>
                <w:rFonts w:ascii="Arial" w:hAnsi="Arial" w:cs="Arial"/>
                <w:color w:val="231F20"/>
                <w:sz w:val="12"/>
                <w:szCs w:val="12"/>
              </w:rPr>
              <w:t>MGMT</w:t>
            </w:r>
            <w:r w:rsidRPr="008F07B5">
              <w:rPr>
                <w:rFonts w:ascii="Arial" w:hAnsi="Arial" w:cs="Arial"/>
                <w:color w:val="231F20"/>
                <w:spacing w:val="-2"/>
                <w:sz w:val="12"/>
                <w:szCs w:val="12"/>
              </w:rPr>
              <w:t xml:space="preserve"> </w:t>
            </w:r>
            <w:r w:rsidRPr="008F07B5">
              <w:rPr>
                <w:rFonts w:ascii="Arial" w:hAnsi="Arial" w:cs="Arial"/>
                <w:color w:val="231F20"/>
                <w:sz w:val="12"/>
                <w:szCs w:val="12"/>
              </w:rPr>
              <w:t xml:space="preserve">3153, Organizational Management </w:t>
            </w:r>
            <w:r w:rsidRPr="008F07B5">
              <w:rPr>
                <w:rFonts w:ascii="Arial" w:hAnsi="Arial" w:cs="Arial"/>
                <w:b/>
                <w:bCs/>
                <w:color w:val="231F20"/>
                <w:sz w:val="12"/>
                <w:szCs w:val="12"/>
              </w:rPr>
              <w:t>OR</w:t>
            </w:r>
          </w:p>
          <w:p w:rsidR="008F07B5" w:rsidRPr="008F07B5" w:rsidRDefault="008F07B5" w:rsidP="008F07B5">
            <w:pPr>
              <w:autoSpaceDE w:val="0"/>
              <w:autoSpaceDN w:val="0"/>
              <w:adjustRightInd w:val="0"/>
              <w:spacing w:before="6" w:after="0" w:line="240" w:lineRule="auto"/>
              <w:ind w:left="340" w:right="-20"/>
              <w:rPr>
                <w:rFonts w:ascii="Arial" w:hAnsi="Arial" w:cs="Arial"/>
                <w:color w:val="000000"/>
                <w:sz w:val="12"/>
                <w:szCs w:val="12"/>
              </w:rPr>
            </w:pPr>
            <w:r w:rsidRPr="008F07B5">
              <w:rPr>
                <w:rFonts w:ascii="Arial" w:hAnsi="Arial" w:cs="Arial"/>
                <w:color w:val="231F20"/>
                <w:sz w:val="12"/>
                <w:szCs w:val="12"/>
              </w:rPr>
              <w:t xml:space="preserve">Sociology Elective </w:t>
            </w:r>
            <w:r w:rsidRPr="008F07B5">
              <w:rPr>
                <w:rFonts w:ascii="Arial" w:hAnsi="Arial" w:cs="Arial"/>
                <w:b/>
                <w:bCs/>
                <w:color w:val="231F20"/>
                <w:sz w:val="12"/>
                <w:szCs w:val="12"/>
              </w:rPr>
              <w:t>OR</w:t>
            </w:r>
          </w:p>
          <w:p w:rsidR="008F07B5" w:rsidRPr="008F07B5" w:rsidRDefault="008F07B5" w:rsidP="008F07B5">
            <w:pPr>
              <w:autoSpaceDE w:val="0"/>
              <w:autoSpaceDN w:val="0"/>
              <w:adjustRightInd w:val="0"/>
              <w:spacing w:before="6" w:after="0" w:line="240" w:lineRule="auto"/>
              <w:ind w:left="340" w:right="-20"/>
              <w:rPr>
                <w:rFonts w:ascii="Times New Roman" w:hAnsi="Times New Roman" w:cs="Times New Roman"/>
                <w:sz w:val="24"/>
                <w:szCs w:val="24"/>
              </w:rPr>
            </w:pPr>
            <w:r w:rsidRPr="008F07B5">
              <w:rPr>
                <w:rFonts w:ascii="Arial" w:hAnsi="Arial" w:cs="Arial"/>
                <w:color w:val="231F20"/>
                <w:sz w:val="12"/>
                <w:szCs w:val="12"/>
              </w:rPr>
              <w:t>Psychology Elective</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sz w:val="24"/>
                <w:szCs w:val="24"/>
              </w:rPr>
            </w:pPr>
            <w:r w:rsidRPr="008F07B5">
              <w:rPr>
                <w:rFonts w:ascii="Arial" w:hAnsi="Arial" w:cs="Arial"/>
                <w:color w:val="231F20"/>
                <w:sz w:val="12"/>
                <w:szCs w:val="12"/>
              </w:rPr>
              <w:t>3</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z w:val="12"/>
                <w:szCs w:val="12"/>
              </w:rPr>
              <w:t>RET</w:t>
            </w:r>
            <w:r w:rsidRPr="008F07B5">
              <w:rPr>
                <w:rFonts w:ascii="Arial" w:hAnsi="Arial" w:cs="Arial"/>
                <w:color w:val="231F20"/>
                <w:spacing w:val="-2"/>
                <w:sz w:val="12"/>
                <w:szCs w:val="12"/>
              </w:rPr>
              <w:t xml:space="preserve"> </w:t>
            </w:r>
            <w:r w:rsidRPr="008F07B5">
              <w:rPr>
                <w:rFonts w:ascii="Arial" w:hAnsi="Arial" w:cs="Arial"/>
                <w:color w:val="231F20"/>
                <w:sz w:val="12"/>
                <w:szCs w:val="12"/>
              </w:rPr>
              <w:t>3</w:t>
            </w:r>
            <w:r w:rsidRPr="008F07B5">
              <w:rPr>
                <w:rFonts w:ascii="Arial" w:hAnsi="Arial" w:cs="Arial"/>
                <w:color w:val="231F20"/>
                <w:spacing w:val="-9"/>
                <w:sz w:val="12"/>
                <w:szCs w:val="12"/>
              </w:rPr>
              <w:t>1</w:t>
            </w:r>
            <w:r w:rsidRPr="008F07B5">
              <w:rPr>
                <w:rFonts w:ascii="Arial" w:hAnsi="Arial" w:cs="Arial"/>
                <w:color w:val="231F20"/>
                <w:sz w:val="12"/>
                <w:szCs w:val="12"/>
              </w:rPr>
              <w:t>13, Fund.</w:t>
            </w:r>
            <w:r w:rsidRPr="008F07B5">
              <w:rPr>
                <w:rFonts w:ascii="Arial" w:hAnsi="Arial" w:cs="Arial"/>
                <w:color w:val="231F20"/>
                <w:spacing w:val="-7"/>
                <w:sz w:val="12"/>
                <w:szCs w:val="12"/>
              </w:rPr>
              <w:t xml:space="preserve"> </w:t>
            </w:r>
            <w:r w:rsidRPr="008F07B5">
              <w:rPr>
                <w:rFonts w:ascii="Arial" w:hAnsi="Arial" w:cs="Arial"/>
                <w:color w:val="231F20"/>
                <w:sz w:val="12"/>
                <w:szCs w:val="12"/>
              </w:rPr>
              <w:t>Applications of Renewable Energy</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sz w:val="24"/>
                <w:szCs w:val="24"/>
              </w:rPr>
            </w:pPr>
            <w:r w:rsidRPr="008F07B5">
              <w:rPr>
                <w:rFonts w:ascii="Arial" w:hAnsi="Arial" w:cs="Arial"/>
                <w:color w:val="231F20"/>
                <w:sz w:val="12"/>
                <w:szCs w:val="12"/>
              </w:rPr>
              <w:t>3</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z w:val="12"/>
                <w:szCs w:val="12"/>
              </w:rPr>
              <w:t>TECH 3773, Statistics</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sz w:val="24"/>
                <w:szCs w:val="24"/>
              </w:rPr>
            </w:pPr>
            <w:r w:rsidRPr="008F07B5">
              <w:rPr>
                <w:rFonts w:ascii="Arial" w:hAnsi="Arial" w:cs="Arial"/>
                <w:color w:val="231F20"/>
                <w:sz w:val="12"/>
                <w:szCs w:val="12"/>
              </w:rPr>
              <w:t>3</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z w:val="12"/>
                <w:szCs w:val="12"/>
              </w:rPr>
              <w:t>TECH 3863, Industrial Safety</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sz w:val="24"/>
                <w:szCs w:val="24"/>
              </w:rPr>
            </w:pPr>
            <w:r w:rsidRPr="008F07B5">
              <w:rPr>
                <w:rFonts w:ascii="Arial" w:hAnsi="Arial" w:cs="Arial"/>
                <w:color w:val="231F20"/>
                <w:sz w:val="12"/>
                <w:szCs w:val="12"/>
              </w:rPr>
              <w:t>3</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z w:val="12"/>
                <w:szCs w:val="12"/>
              </w:rPr>
              <w:t>TECH 4813, Operations Systems Research</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sz w:val="24"/>
                <w:szCs w:val="24"/>
              </w:rPr>
            </w:pPr>
            <w:r w:rsidRPr="008F07B5">
              <w:rPr>
                <w:rFonts w:ascii="Arial" w:hAnsi="Arial" w:cs="Arial"/>
                <w:color w:val="231F20"/>
                <w:sz w:val="12"/>
                <w:szCs w:val="12"/>
              </w:rPr>
              <w:t>3</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z w:val="12"/>
                <w:szCs w:val="12"/>
              </w:rPr>
              <w:t>TECH 4823, Quality</w:t>
            </w:r>
            <w:r w:rsidRPr="008F07B5">
              <w:rPr>
                <w:rFonts w:ascii="Arial" w:hAnsi="Arial" w:cs="Arial"/>
                <w:color w:val="231F20"/>
                <w:spacing w:val="-7"/>
                <w:sz w:val="12"/>
                <w:szCs w:val="12"/>
              </w:rPr>
              <w:t xml:space="preserve"> </w:t>
            </w:r>
            <w:r w:rsidRPr="008F07B5">
              <w:rPr>
                <w:rFonts w:ascii="Arial" w:hAnsi="Arial" w:cs="Arial"/>
                <w:color w:val="231F20"/>
                <w:sz w:val="12"/>
                <w:szCs w:val="12"/>
              </w:rPr>
              <w:t>Assurance</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sz w:val="24"/>
                <w:szCs w:val="24"/>
              </w:rPr>
            </w:pPr>
            <w:r w:rsidRPr="008F07B5">
              <w:rPr>
                <w:rFonts w:ascii="Arial" w:hAnsi="Arial" w:cs="Arial"/>
                <w:color w:val="231F20"/>
                <w:sz w:val="12"/>
                <w:szCs w:val="12"/>
              </w:rPr>
              <w:t>3</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z w:val="12"/>
                <w:szCs w:val="12"/>
              </w:rPr>
              <w:t>TECH 4853, Lean 6 Sigma for Manufacturing</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sz w:val="24"/>
                <w:szCs w:val="24"/>
              </w:rPr>
            </w:pPr>
            <w:r w:rsidRPr="008F07B5">
              <w:rPr>
                <w:rFonts w:ascii="Arial" w:hAnsi="Arial" w:cs="Arial"/>
                <w:color w:val="231F20"/>
                <w:sz w:val="12"/>
                <w:szCs w:val="12"/>
              </w:rPr>
              <w:t>3</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z w:val="12"/>
                <w:szCs w:val="12"/>
              </w:rPr>
              <w:t xml:space="preserve">TECH 4883, </w:t>
            </w:r>
            <w:r w:rsidRPr="008F07B5">
              <w:rPr>
                <w:rFonts w:ascii="Arial" w:hAnsi="Arial" w:cs="Arial"/>
                <w:color w:val="231F20"/>
                <w:spacing w:val="-2"/>
                <w:sz w:val="12"/>
                <w:szCs w:val="12"/>
              </w:rPr>
              <w:t>W</w:t>
            </w:r>
            <w:r w:rsidRPr="008F07B5">
              <w:rPr>
                <w:rFonts w:ascii="Arial" w:hAnsi="Arial" w:cs="Arial"/>
                <w:color w:val="231F20"/>
                <w:sz w:val="12"/>
                <w:szCs w:val="12"/>
              </w:rPr>
              <w:t>ork Center Management</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sz w:val="24"/>
                <w:szCs w:val="24"/>
              </w:rPr>
            </w:pPr>
            <w:r w:rsidRPr="008F07B5">
              <w:rPr>
                <w:rFonts w:ascii="Arial" w:hAnsi="Arial" w:cs="Arial"/>
                <w:color w:val="231F20"/>
                <w:sz w:val="12"/>
                <w:szCs w:val="12"/>
              </w:rPr>
              <w:t>3</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70" w:right="-20"/>
              <w:rPr>
                <w:rFonts w:ascii="Times New Roman" w:hAnsi="Times New Roman" w:cs="Times New Roman"/>
                <w:sz w:val="24"/>
                <w:szCs w:val="24"/>
              </w:rPr>
            </w:pPr>
            <w:r w:rsidRPr="008F07B5">
              <w:rPr>
                <w:rFonts w:ascii="Arial" w:hAnsi="Arial" w:cs="Arial"/>
                <w:b/>
                <w:bCs/>
                <w:color w:val="231F20"/>
                <w:sz w:val="12"/>
                <w:szCs w:val="12"/>
              </w:rPr>
              <w:t>Sub-total</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64" w:right="244"/>
              <w:jc w:val="center"/>
              <w:rPr>
                <w:rFonts w:ascii="Times New Roman" w:hAnsi="Times New Roman" w:cs="Times New Roman"/>
                <w:sz w:val="24"/>
                <w:szCs w:val="24"/>
              </w:rPr>
            </w:pPr>
            <w:r w:rsidRPr="008F07B5">
              <w:rPr>
                <w:rFonts w:ascii="Arial" w:hAnsi="Arial" w:cs="Arial"/>
                <w:b/>
                <w:bCs/>
                <w:color w:val="231F20"/>
                <w:sz w:val="12"/>
                <w:szCs w:val="12"/>
              </w:rPr>
              <w:t>30</w:t>
            </w:r>
          </w:p>
        </w:tc>
      </w:tr>
      <w:tr w:rsidR="008F07B5" w:rsidRPr="008F07B5" w:rsidTr="00882D14">
        <w:trPr>
          <w:trHeight w:hRule="exact" w:val="752"/>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8F07B5" w:rsidRPr="008F07B5" w:rsidRDefault="008F07B5" w:rsidP="008F07B5">
            <w:pPr>
              <w:autoSpaceDE w:val="0"/>
              <w:autoSpaceDN w:val="0"/>
              <w:adjustRightInd w:val="0"/>
              <w:spacing w:before="36" w:after="0" w:line="240" w:lineRule="auto"/>
              <w:ind w:left="70" w:right="-20"/>
              <w:rPr>
                <w:rFonts w:ascii="Arial" w:hAnsi="Arial" w:cs="Arial"/>
                <w:color w:val="000000"/>
                <w:sz w:val="16"/>
                <w:szCs w:val="16"/>
              </w:rPr>
            </w:pPr>
            <w:r w:rsidRPr="008F07B5">
              <w:rPr>
                <w:rFonts w:ascii="Arial" w:hAnsi="Arial" w:cs="Arial"/>
                <w:b/>
                <w:bCs/>
                <w:color w:val="231F20"/>
                <w:sz w:val="16"/>
                <w:szCs w:val="16"/>
              </w:rPr>
              <w:t>Emphasis</w:t>
            </w:r>
            <w:r w:rsidRPr="008F07B5">
              <w:rPr>
                <w:rFonts w:ascii="Arial" w:hAnsi="Arial" w:cs="Arial"/>
                <w:b/>
                <w:bCs/>
                <w:color w:val="231F20"/>
                <w:spacing w:val="-6"/>
                <w:sz w:val="16"/>
                <w:szCs w:val="16"/>
              </w:rPr>
              <w:t xml:space="preserve"> </w:t>
            </w:r>
            <w:r w:rsidRPr="008F07B5">
              <w:rPr>
                <w:rFonts w:ascii="Arial" w:hAnsi="Arial" w:cs="Arial"/>
                <w:b/>
                <w:bCs/>
                <w:color w:val="231F20"/>
                <w:sz w:val="16"/>
                <w:szCs w:val="16"/>
              </w:rPr>
              <w:t>Area (Computer Systems):</w:t>
            </w:r>
          </w:p>
          <w:p w:rsidR="008F07B5" w:rsidRPr="008F07B5" w:rsidRDefault="008F07B5" w:rsidP="008F07B5">
            <w:pPr>
              <w:autoSpaceDE w:val="0"/>
              <w:autoSpaceDN w:val="0"/>
              <w:adjustRightInd w:val="0"/>
              <w:spacing w:before="40" w:after="0" w:line="240" w:lineRule="auto"/>
              <w:ind w:left="160" w:right="-20"/>
              <w:rPr>
                <w:rFonts w:ascii="Arial" w:hAnsi="Arial" w:cs="Arial"/>
                <w:color w:val="000000"/>
                <w:sz w:val="12"/>
                <w:szCs w:val="12"/>
              </w:rPr>
            </w:pPr>
            <w:r w:rsidRPr="008F07B5">
              <w:rPr>
                <w:rFonts w:ascii="Arial" w:hAnsi="Arial" w:cs="Arial"/>
                <w:color w:val="231F20"/>
                <w:sz w:val="12"/>
                <w:szCs w:val="12"/>
              </w:rPr>
              <w:t>Grade of “C” or better required for all Emphasis</w:t>
            </w:r>
            <w:r w:rsidRPr="008F07B5">
              <w:rPr>
                <w:rFonts w:ascii="Arial" w:hAnsi="Arial" w:cs="Arial"/>
                <w:color w:val="231F20"/>
                <w:spacing w:val="-6"/>
                <w:sz w:val="12"/>
                <w:szCs w:val="12"/>
              </w:rPr>
              <w:t xml:space="preserve"> </w:t>
            </w:r>
            <w:r w:rsidRPr="008F07B5">
              <w:rPr>
                <w:rFonts w:ascii="Arial" w:hAnsi="Arial" w:cs="Arial"/>
                <w:color w:val="231F20"/>
                <w:sz w:val="12"/>
                <w:szCs w:val="12"/>
              </w:rPr>
              <w:t>Area Requirements</w:t>
            </w:r>
          </w:p>
          <w:p w:rsidR="008F07B5" w:rsidRPr="008F07B5" w:rsidRDefault="008F07B5" w:rsidP="008F07B5">
            <w:pPr>
              <w:autoSpaceDE w:val="0"/>
              <w:autoSpaceDN w:val="0"/>
              <w:adjustRightInd w:val="0"/>
              <w:spacing w:before="6" w:after="0" w:line="250" w:lineRule="auto"/>
              <w:ind w:left="160" w:right="242"/>
              <w:rPr>
                <w:rFonts w:ascii="Times New Roman" w:hAnsi="Times New Roman" w:cs="Times New Roman"/>
                <w:sz w:val="24"/>
                <w:szCs w:val="24"/>
              </w:rPr>
            </w:pPr>
            <w:r w:rsidRPr="008F07B5">
              <w:rPr>
                <w:rFonts w:ascii="Arial" w:hAnsi="Arial" w:cs="Arial"/>
                <w:color w:val="231F20"/>
                <w:sz w:val="12"/>
                <w:szCs w:val="12"/>
              </w:rPr>
              <w:t>Courses denoted below with an asterisk (*) cannot be taken on the</w:t>
            </w:r>
            <w:r w:rsidRPr="008F07B5">
              <w:rPr>
                <w:rFonts w:ascii="Arial" w:hAnsi="Arial" w:cs="Arial"/>
                <w:color w:val="231F20"/>
                <w:spacing w:val="-6"/>
                <w:sz w:val="12"/>
                <w:szCs w:val="12"/>
              </w:rPr>
              <w:t xml:space="preserve"> </w:t>
            </w:r>
            <w:r w:rsidRPr="008F07B5">
              <w:rPr>
                <w:rFonts w:ascii="Arial" w:hAnsi="Arial" w:cs="Arial"/>
                <w:color w:val="231F20"/>
                <w:sz w:val="12"/>
                <w:szCs w:val="12"/>
              </w:rPr>
              <w:t>ASU-J campus; they are taught only at the 2+2 program institutions.</w:t>
            </w:r>
          </w:p>
        </w:tc>
        <w:tc>
          <w:tcPr>
            <w:tcW w:w="1043" w:type="dxa"/>
            <w:tcBorders>
              <w:top w:val="single" w:sz="8" w:space="0" w:color="231F20"/>
              <w:left w:val="single" w:sz="8" w:space="0" w:color="231F20"/>
              <w:bottom w:val="single" w:sz="8" w:space="0" w:color="231F20"/>
              <w:right w:val="single" w:sz="8" w:space="0" w:color="231F20"/>
            </w:tcBorders>
            <w:shd w:val="clear" w:color="auto" w:fill="BCBEC0"/>
          </w:tcPr>
          <w:p w:rsidR="008F07B5" w:rsidRPr="008F07B5" w:rsidRDefault="008F07B5" w:rsidP="008F07B5">
            <w:pPr>
              <w:autoSpaceDE w:val="0"/>
              <w:autoSpaceDN w:val="0"/>
              <w:adjustRightInd w:val="0"/>
              <w:spacing w:before="45" w:after="0" w:line="240" w:lineRule="auto"/>
              <w:ind w:left="83" w:right="-20"/>
              <w:rPr>
                <w:rFonts w:ascii="Times New Roman" w:hAnsi="Times New Roman" w:cs="Times New Roman"/>
                <w:sz w:val="24"/>
                <w:szCs w:val="24"/>
              </w:rPr>
            </w:pPr>
            <w:r w:rsidRPr="008F07B5">
              <w:rPr>
                <w:rFonts w:ascii="Arial" w:hAnsi="Arial" w:cs="Arial"/>
                <w:b/>
                <w:bCs/>
                <w:color w:val="231F20"/>
                <w:sz w:val="12"/>
                <w:szCs w:val="12"/>
              </w:rPr>
              <w:t>Sem. Hrs.</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z w:val="12"/>
                <w:szCs w:val="12"/>
              </w:rPr>
              <w:t>*</w:t>
            </w:r>
            <w:r w:rsidRPr="008F07B5">
              <w:rPr>
                <w:rFonts w:ascii="Arial" w:hAnsi="Arial" w:cs="Arial"/>
                <w:color w:val="231F20"/>
                <w:spacing w:val="-2"/>
                <w:sz w:val="12"/>
                <w:szCs w:val="12"/>
              </w:rPr>
              <w:t xml:space="preserve"> </w:t>
            </w:r>
            <w:r w:rsidRPr="008F07B5">
              <w:rPr>
                <w:rFonts w:ascii="Arial" w:hAnsi="Arial" w:cs="Arial"/>
                <w:color w:val="231F20"/>
                <w:sz w:val="12"/>
                <w:szCs w:val="12"/>
              </w:rPr>
              <w:t>TECH 1013, Networking Essentials - Cisco I</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sz w:val="24"/>
                <w:szCs w:val="24"/>
              </w:rPr>
            </w:pPr>
            <w:r w:rsidRPr="008F07B5">
              <w:rPr>
                <w:rFonts w:ascii="Arial" w:hAnsi="Arial" w:cs="Arial"/>
                <w:color w:val="231F20"/>
                <w:sz w:val="12"/>
                <w:szCs w:val="12"/>
              </w:rPr>
              <w:t>3</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z w:val="12"/>
                <w:szCs w:val="12"/>
              </w:rPr>
              <w:t>*</w:t>
            </w:r>
            <w:r w:rsidRPr="008F07B5">
              <w:rPr>
                <w:rFonts w:ascii="Arial" w:hAnsi="Arial" w:cs="Arial"/>
                <w:color w:val="231F20"/>
                <w:spacing w:val="-2"/>
                <w:sz w:val="12"/>
                <w:szCs w:val="12"/>
              </w:rPr>
              <w:t xml:space="preserve"> </w:t>
            </w:r>
            <w:r w:rsidRPr="008F07B5">
              <w:rPr>
                <w:rFonts w:ascii="Arial" w:hAnsi="Arial" w:cs="Arial"/>
                <w:color w:val="231F20"/>
                <w:sz w:val="12"/>
                <w:szCs w:val="12"/>
              </w:rPr>
              <w:t>TECH 1023, Router</w:t>
            </w:r>
            <w:r w:rsidRPr="008F07B5">
              <w:rPr>
                <w:rFonts w:ascii="Arial" w:hAnsi="Arial" w:cs="Arial"/>
                <w:color w:val="231F20"/>
                <w:spacing w:val="-2"/>
                <w:sz w:val="12"/>
                <w:szCs w:val="12"/>
              </w:rPr>
              <w:t xml:space="preserve"> </w:t>
            </w:r>
            <w:r w:rsidRPr="008F07B5">
              <w:rPr>
                <w:rFonts w:ascii="Arial" w:hAnsi="Arial" w:cs="Arial"/>
                <w:color w:val="231F20"/>
                <w:spacing w:val="-13"/>
                <w:sz w:val="12"/>
                <w:szCs w:val="12"/>
              </w:rPr>
              <w:t>T</w:t>
            </w:r>
            <w:r w:rsidRPr="008F07B5">
              <w:rPr>
                <w:rFonts w:ascii="Arial" w:hAnsi="Arial" w:cs="Arial"/>
                <w:color w:val="231F20"/>
                <w:sz w:val="12"/>
                <w:szCs w:val="12"/>
              </w:rPr>
              <w:t>echnologies - Cisco II</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sz w:val="24"/>
                <w:szCs w:val="24"/>
              </w:rPr>
            </w:pPr>
            <w:r w:rsidRPr="008F07B5">
              <w:rPr>
                <w:rFonts w:ascii="Arial" w:hAnsi="Arial" w:cs="Arial"/>
                <w:color w:val="231F20"/>
                <w:sz w:val="12"/>
                <w:szCs w:val="12"/>
              </w:rPr>
              <w:t>3</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z w:val="12"/>
                <w:szCs w:val="12"/>
              </w:rPr>
              <w:t>*</w:t>
            </w:r>
            <w:r w:rsidRPr="008F07B5">
              <w:rPr>
                <w:rFonts w:ascii="Arial" w:hAnsi="Arial" w:cs="Arial"/>
                <w:color w:val="231F20"/>
                <w:spacing w:val="-2"/>
                <w:sz w:val="12"/>
                <w:szCs w:val="12"/>
              </w:rPr>
              <w:t xml:space="preserve"> </w:t>
            </w:r>
            <w:r w:rsidRPr="008F07B5">
              <w:rPr>
                <w:rFonts w:ascii="Arial" w:hAnsi="Arial" w:cs="Arial"/>
                <w:color w:val="231F20"/>
                <w:sz w:val="12"/>
                <w:szCs w:val="12"/>
              </w:rPr>
              <w:t>TECH 2033,</w:t>
            </w:r>
            <w:r w:rsidRPr="008F07B5">
              <w:rPr>
                <w:rFonts w:ascii="Arial" w:hAnsi="Arial" w:cs="Arial"/>
                <w:color w:val="231F20"/>
                <w:spacing w:val="-7"/>
                <w:sz w:val="12"/>
                <w:szCs w:val="12"/>
              </w:rPr>
              <w:t xml:space="preserve"> </w:t>
            </w:r>
            <w:r w:rsidRPr="008F07B5">
              <w:rPr>
                <w:rFonts w:ascii="Arial" w:hAnsi="Arial" w:cs="Arial"/>
                <w:color w:val="231F20"/>
                <w:sz w:val="12"/>
                <w:szCs w:val="12"/>
              </w:rPr>
              <w:t>Advanced Routing and Switching - Cisco III</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sz w:val="24"/>
                <w:szCs w:val="24"/>
              </w:rPr>
            </w:pPr>
            <w:r w:rsidRPr="008F07B5">
              <w:rPr>
                <w:rFonts w:ascii="Arial" w:hAnsi="Arial" w:cs="Arial"/>
                <w:color w:val="231F20"/>
                <w:sz w:val="12"/>
                <w:szCs w:val="12"/>
              </w:rPr>
              <w:t>3</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z w:val="12"/>
                <w:szCs w:val="12"/>
              </w:rPr>
              <w:t>*</w:t>
            </w:r>
            <w:r w:rsidRPr="008F07B5">
              <w:rPr>
                <w:rFonts w:ascii="Arial" w:hAnsi="Arial" w:cs="Arial"/>
                <w:color w:val="231F20"/>
                <w:spacing w:val="-2"/>
                <w:sz w:val="12"/>
                <w:szCs w:val="12"/>
              </w:rPr>
              <w:t xml:space="preserve"> </w:t>
            </w:r>
            <w:r w:rsidRPr="008F07B5">
              <w:rPr>
                <w:rFonts w:ascii="Arial" w:hAnsi="Arial" w:cs="Arial"/>
                <w:color w:val="231F20"/>
                <w:sz w:val="12"/>
                <w:szCs w:val="12"/>
              </w:rPr>
              <w:t xml:space="preserve">TECH 2043, </w:t>
            </w:r>
            <w:r w:rsidRPr="008F07B5">
              <w:rPr>
                <w:rFonts w:ascii="Arial" w:hAnsi="Arial" w:cs="Arial"/>
                <w:color w:val="231F20"/>
                <w:spacing w:val="-4"/>
                <w:sz w:val="12"/>
                <w:szCs w:val="12"/>
              </w:rPr>
              <w:t>W</w:t>
            </w:r>
            <w:r w:rsidRPr="008F07B5">
              <w:rPr>
                <w:rFonts w:ascii="Arial" w:hAnsi="Arial" w:cs="Arial"/>
                <w:color w:val="231F20"/>
                <w:sz w:val="12"/>
                <w:szCs w:val="12"/>
              </w:rPr>
              <w:t>AN</w:t>
            </w:r>
            <w:r w:rsidRPr="008F07B5">
              <w:rPr>
                <w:rFonts w:ascii="Arial" w:hAnsi="Arial" w:cs="Arial"/>
                <w:color w:val="231F20"/>
                <w:spacing w:val="-2"/>
                <w:sz w:val="12"/>
                <w:szCs w:val="12"/>
              </w:rPr>
              <w:t xml:space="preserve"> </w:t>
            </w:r>
            <w:r w:rsidRPr="008F07B5">
              <w:rPr>
                <w:rFonts w:ascii="Arial" w:hAnsi="Arial" w:cs="Arial"/>
                <w:color w:val="231F20"/>
                <w:spacing w:val="-13"/>
                <w:sz w:val="12"/>
                <w:szCs w:val="12"/>
              </w:rPr>
              <w:t>T</w:t>
            </w:r>
            <w:r w:rsidRPr="008F07B5">
              <w:rPr>
                <w:rFonts w:ascii="Arial" w:hAnsi="Arial" w:cs="Arial"/>
                <w:color w:val="231F20"/>
                <w:sz w:val="12"/>
                <w:szCs w:val="12"/>
              </w:rPr>
              <w:t>echnologies and Design - Cisco IV</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sz w:val="24"/>
                <w:szCs w:val="24"/>
              </w:rPr>
            </w:pPr>
            <w:r w:rsidRPr="008F07B5">
              <w:rPr>
                <w:rFonts w:ascii="Arial" w:hAnsi="Arial" w:cs="Arial"/>
                <w:color w:val="231F20"/>
                <w:sz w:val="12"/>
                <w:szCs w:val="12"/>
              </w:rPr>
              <w:t>3</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b/>
                <w:strike/>
                <w:color w:val="FF0000"/>
                <w:sz w:val="18"/>
                <w:szCs w:val="18"/>
              </w:rPr>
            </w:pPr>
            <w:r w:rsidRPr="008F07B5">
              <w:rPr>
                <w:rFonts w:ascii="Arial" w:hAnsi="Arial" w:cs="Arial"/>
                <w:b/>
                <w:strike/>
                <w:color w:val="FF0000"/>
                <w:sz w:val="18"/>
                <w:szCs w:val="18"/>
              </w:rPr>
              <w:t>*</w:t>
            </w:r>
            <w:r w:rsidRPr="008F07B5">
              <w:rPr>
                <w:rFonts w:ascii="Arial" w:hAnsi="Arial" w:cs="Arial"/>
                <w:b/>
                <w:strike/>
                <w:color w:val="FF0000"/>
                <w:spacing w:val="-2"/>
                <w:sz w:val="18"/>
                <w:szCs w:val="18"/>
              </w:rPr>
              <w:t xml:space="preserve"> </w:t>
            </w:r>
            <w:r w:rsidRPr="008F07B5">
              <w:rPr>
                <w:rFonts w:ascii="Arial" w:hAnsi="Arial" w:cs="Arial"/>
                <w:b/>
                <w:strike/>
                <w:color w:val="FF0000"/>
                <w:sz w:val="18"/>
                <w:szCs w:val="18"/>
              </w:rPr>
              <w:t>TECH 2053, Building Scalable Networks - Cisco V</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b/>
                <w:strike/>
                <w:color w:val="FF0000"/>
                <w:sz w:val="18"/>
                <w:szCs w:val="18"/>
              </w:rPr>
            </w:pPr>
            <w:r w:rsidRPr="008F07B5">
              <w:rPr>
                <w:rFonts w:ascii="Arial" w:hAnsi="Arial" w:cs="Arial"/>
                <w:b/>
                <w:strike/>
                <w:color w:val="FF0000"/>
                <w:sz w:val="18"/>
                <w:szCs w:val="18"/>
              </w:rPr>
              <w:t>3</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b/>
                <w:strike/>
                <w:color w:val="FF0000"/>
                <w:sz w:val="18"/>
                <w:szCs w:val="18"/>
              </w:rPr>
            </w:pPr>
            <w:r w:rsidRPr="008F07B5">
              <w:rPr>
                <w:rFonts w:ascii="Arial" w:hAnsi="Arial" w:cs="Arial"/>
                <w:b/>
                <w:strike/>
                <w:color w:val="FF0000"/>
                <w:sz w:val="18"/>
                <w:szCs w:val="18"/>
              </w:rPr>
              <w:t>*</w:t>
            </w:r>
            <w:r w:rsidRPr="008F07B5">
              <w:rPr>
                <w:rFonts w:ascii="Arial" w:hAnsi="Arial" w:cs="Arial"/>
                <w:b/>
                <w:strike/>
                <w:color w:val="FF0000"/>
                <w:spacing w:val="-2"/>
                <w:sz w:val="18"/>
                <w:szCs w:val="18"/>
              </w:rPr>
              <w:t xml:space="preserve"> </w:t>
            </w:r>
            <w:r w:rsidRPr="008F07B5">
              <w:rPr>
                <w:rFonts w:ascii="Arial" w:hAnsi="Arial" w:cs="Arial"/>
                <w:b/>
                <w:strike/>
                <w:color w:val="FF0000"/>
                <w:sz w:val="18"/>
                <w:szCs w:val="18"/>
              </w:rPr>
              <w:t>TECH 2063, Remote</w:t>
            </w:r>
            <w:r w:rsidRPr="008F07B5">
              <w:rPr>
                <w:rFonts w:ascii="Arial" w:hAnsi="Arial" w:cs="Arial"/>
                <w:b/>
                <w:strike/>
                <w:color w:val="FF0000"/>
                <w:spacing w:val="-7"/>
                <w:sz w:val="18"/>
                <w:szCs w:val="18"/>
              </w:rPr>
              <w:t xml:space="preserve"> </w:t>
            </w:r>
            <w:r w:rsidRPr="008F07B5">
              <w:rPr>
                <w:rFonts w:ascii="Arial" w:hAnsi="Arial" w:cs="Arial"/>
                <w:b/>
                <w:strike/>
                <w:color w:val="FF0000"/>
                <w:sz w:val="18"/>
                <w:szCs w:val="18"/>
              </w:rPr>
              <w:t>Access Networks - Cisco VI</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b/>
                <w:strike/>
                <w:color w:val="FF0000"/>
                <w:sz w:val="18"/>
                <w:szCs w:val="18"/>
              </w:rPr>
            </w:pPr>
            <w:r w:rsidRPr="008F07B5">
              <w:rPr>
                <w:rFonts w:ascii="Arial" w:hAnsi="Arial" w:cs="Arial"/>
                <w:b/>
                <w:strike/>
                <w:color w:val="FF0000"/>
                <w:sz w:val="18"/>
                <w:szCs w:val="18"/>
              </w:rPr>
              <w:t>3</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b/>
                <w:strike/>
                <w:color w:val="FF0000"/>
                <w:sz w:val="18"/>
                <w:szCs w:val="18"/>
              </w:rPr>
            </w:pPr>
            <w:r w:rsidRPr="008F07B5">
              <w:rPr>
                <w:rFonts w:ascii="Arial" w:hAnsi="Arial" w:cs="Arial"/>
                <w:b/>
                <w:strike/>
                <w:color w:val="FF0000"/>
                <w:sz w:val="18"/>
                <w:szCs w:val="18"/>
              </w:rPr>
              <w:t>TECH 4843, Labor Relations</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b/>
                <w:strike/>
                <w:color w:val="FF0000"/>
                <w:sz w:val="18"/>
                <w:szCs w:val="18"/>
              </w:rPr>
            </w:pPr>
            <w:r w:rsidRPr="008F07B5">
              <w:rPr>
                <w:rFonts w:ascii="Arial" w:hAnsi="Arial" w:cs="Arial"/>
                <w:b/>
                <w:strike/>
                <w:color w:val="FF0000"/>
                <w:sz w:val="18"/>
                <w:szCs w:val="18"/>
              </w:rPr>
              <w:t>3</w:t>
            </w:r>
          </w:p>
        </w:tc>
      </w:tr>
      <w:tr w:rsidR="00882D14" w:rsidRPr="008F07B5" w:rsidTr="00882D14">
        <w:trPr>
          <w:trHeight w:hRule="exact" w:val="326"/>
        </w:trPr>
        <w:tc>
          <w:tcPr>
            <w:tcW w:w="5693" w:type="dxa"/>
            <w:tcBorders>
              <w:top w:val="single" w:sz="8" w:space="0" w:color="231F20"/>
              <w:left w:val="single" w:sz="8" w:space="0" w:color="231F20"/>
              <w:bottom w:val="single" w:sz="8" w:space="0" w:color="231F20"/>
              <w:right w:val="single" w:sz="8" w:space="0" w:color="231F20"/>
            </w:tcBorders>
          </w:tcPr>
          <w:p w:rsidR="00882D14" w:rsidRPr="00882D14" w:rsidRDefault="00882D14" w:rsidP="008F07B5">
            <w:pPr>
              <w:autoSpaceDE w:val="0"/>
              <w:autoSpaceDN w:val="0"/>
              <w:adjustRightInd w:val="0"/>
              <w:spacing w:before="45" w:after="0" w:line="240" w:lineRule="auto"/>
              <w:ind w:left="250" w:right="-20"/>
              <w:rPr>
                <w:rFonts w:ascii="Arial" w:hAnsi="Arial" w:cs="Arial"/>
                <w:b/>
                <w:color w:val="231F20"/>
                <w:sz w:val="18"/>
                <w:szCs w:val="18"/>
              </w:rPr>
            </w:pPr>
            <w:r w:rsidRPr="00882D14">
              <w:rPr>
                <w:rFonts w:ascii="Arial" w:hAnsi="Arial" w:cs="Arial"/>
                <w:b/>
                <w:color w:val="00B050"/>
                <w:sz w:val="18"/>
                <w:szCs w:val="18"/>
              </w:rPr>
              <w:t>RET 4123, Energy Conservation and Efficiency</w:t>
            </w:r>
          </w:p>
        </w:tc>
        <w:tc>
          <w:tcPr>
            <w:tcW w:w="1043" w:type="dxa"/>
            <w:tcBorders>
              <w:top w:val="single" w:sz="8" w:space="0" w:color="231F20"/>
              <w:left w:val="single" w:sz="8" w:space="0" w:color="231F20"/>
              <w:bottom w:val="single" w:sz="8" w:space="0" w:color="231F20"/>
              <w:right w:val="single" w:sz="8" w:space="0" w:color="231F20"/>
            </w:tcBorders>
          </w:tcPr>
          <w:p w:rsidR="00882D14" w:rsidRPr="00882D14" w:rsidRDefault="00882D14" w:rsidP="008F07B5">
            <w:pPr>
              <w:autoSpaceDE w:val="0"/>
              <w:autoSpaceDN w:val="0"/>
              <w:adjustRightInd w:val="0"/>
              <w:spacing w:before="45" w:after="0" w:line="240" w:lineRule="auto"/>
              <w:ind w:left="297" w:right="277"/>
              <w:jc w:val="center"/>
              <w:rPr>
                <w:rFonts w:ascii="Arial" w:hAnsi="Arial" w:cs="Arial"/>
                <w:b/>
                <w:color w:val="231F20"/>
                <w:sz w:val="18"/>
                <w:szCs w:val="18"/>
              </w:rPr>
            </w:pPr>
            <w:r w:rsidRPr="00882D14">
              <w:rPr>
                <w:rFonts w:ascii="Arial" w:hAnsi="Arial" w:cs="Arial"/>
                <w:b/>
                <w:color w:val="00B050"/>
                <w:sz w:val="18"/>
                <w:szCs w:val="18"/>
              </w:rPr>
              <w:t>3</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z w:val="12"/>
                <w:szCs w:val="12"/>
              </w:rPr>
              <w:lastRenderedPageBreak/>
              <w:t>TECH 2863, Principles of</w:t>
            </w:r>
            <w:r w:rsidRPr="008F07B5">
              <w:rPr>
                <w:rFonts w:ascii="Arial" w:hAnsi="Arial" w:cs="Arial"/>
                <w:color w:val="231F20"/>
                <w:spacing w:val="-2"/>
                <w:sz w:val="12"/>
                <w:szCs w:val="12"/>
              </w:rPr>
              <w:t xml:space="preserve"> </w:t>
            </w:r>
            <w:r w:rsidRPr="008F07B5">
              <w:rPr>
                <w:rFonts w:ascii="Arial" w:hAnsi="Arial" w:cs="Arial"/>
                <w:color w:val="231F20"/>
                <w:spacing w:val="-13"/>
                <w:sz w:val="12"/>
                <w:szCs w:val="12"/>
              </w:rPr>
              <w:t>T</w:t>
            </w:r>
            <w:r w:rsidRPr="008F07B5">
              <w:rPr>
                <w:rFonts w:ascii="Arial" w:hAnsi="Arial" w:cs="Arial"/>
                <w:color w:val="231F20"/>
                <w:sz w:val="12"/>
                <w:szCs w:val="12"/>
              </w:rPr>
              <w:t>echnology</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97" w:right="277"/>
              <w:jc w:val="center"/>
              <w:rPr>
                <w:rFonts w:ascii="Times New Roman" w:hAnsi="Times New Roman" w:cs="Times New Roman"/>
                <w:sz w:val="24"/>
                <w:szCs w:val="24"/>
              </w:rPr>
            </w:pPr>
            <w:r w:rsidRPr="008F07B5">
              <w:rPr>
                <w:rFonts w:ascii="Arial" w:hAnsi="Arial" w:cs="Arial"/>
                <w:color w:val="231F20"/>
                <w:sz w:val="12"/>
                <w:szCs w:val="12"/>
              </w:rPr>
              <w:t>3</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pacing w:val="-13"/>
                <w:sz w:val="12"/>
                <w:szCs w:val="12"/>
              </w:rPr>
              <w:t>T</w:t>
            </w:r>
            <w:r w:rsidRPr="008F07B5">
              <w:rPr>
                <w:rFonts w:ascii="Arial" w:hAnsi="Arial" w:cs="Arial"/>
                <w:color w:val="231F20"/>
                <w:sz w:val="12"/>
                <w:szCs w:val="12"/>
              </w:rPr>
              <w:t>echnology</w:t>
            </w:r>
            <w:r w:rsidR="00882D14" w:rsidRPr="00882D14">
              <w:rPr>
                <w:rFonts w:ascii="Arial" w:hAnsi="Arial" w:cs="Arial"/>
                <w:b/>
                <w:color w:val="00B050"/>
                <w:sz w:val="18"/>
                <w:szCs w:val="18"/>
              </w:rPr>
              <w:t>(TECH) /Renewable Energy Technology (RET</w:t>
            </w:r>
            <w:r w:rsidR="00882D14">
              <w:rPr>
                <w:rFonts w:ascii="Arial" w:hAnsi="Arial" w:cs="Arial"/>
                <w:color w:val="231F20"/>
                <w:sz w:val="12"/>
                <w:szCs w:val="12"/>
              </w:rPr>
              <w:t>)</w:t>
            </w:r>
            <w:r w:rsidRPr="008F07B5">
              <w:rPr>
                <w:rFonts w:ascii="Arial" w:hAnsi="Arial" w:cs="Arial"/>
                <w:color w:val="231F20"/>
                <w:spacing w:val="-1"/>
                <w:sz w:val="12"/>
                <w:szCs w:val="12"/>
              </w:rPr>
              <w:t xml:space="preserve"> </w:t>
            </w:r>
            <w:r w:rsidRPr="008F07B5">
              <w:rPr>
                <w:rFonts w:ascii="Arial" w:hAnsi="Arial" w:cs="Arial"/>
                <w:color w:val="231F20"/>
                <w:sz w:val="12"/>
                <w:szCs w:val="12"/>
              </w:rPr>
              <w:t>Electives</w:t>
            </w:r>
            <w:r w:rsidR="00882D14">
              <w:rPr>
                <w:rFonts w:ascii="Arial" w:hAnsi="Arial" w:cs="Arial"/>
                <w:color w:val="231F20"/>
                <w:sz w:val="12"/>
                <w:szCs w:val="12"/>
              </w:rPr>
              <w:t xml:space="preserve"> </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64" w:right="244"/>
              <w:jc w:val="center"/>
              <w:rPr>
                <w:rFonts w:ascii="Times New Roman" w:hAnsi="Times New Roman" w:cs="Times New Roman"/>
                <w:sz w:val="24"/>
                <w:szCs w:val="24"/>
              </w:rPr>
            </w:pPr>
            <w:r w:rsidRPr="008F07B5">
              <w:rPr>
                <w:rFonts w:ascii="Arial" w:hAnsi="Arial" w:cs="Arial"/>
                <w:color w:val="231F20"/>
                <w:sz w:val="12"/>
                <w:szCs w:val="12"/>
              </w:rPr>
              <w:t>15</w:t>
            </w:r>
          </w:p>
        </w:tc>
      </w:tr>
      <w:tr w:rsidR="008F07B5" w:rsidRPr="008F07B5" w:rsidTr="00882D1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70" w:right="-20"/>
              <w:rPr>
                <w:rFonts w:ascii="Times New Roman" w:hAnsi="Times New Roman" w:cs="Times New Roman"/>
                <w:sz w:val="24"/>
                <w:szCs w:val="24"/>
              </w:rPr>
            </w:pPr>
            <w:r w:rsidRPr="008F07B5">
              <w:rPr>
                <w:rFonts w:ascii="Arial" w:hAnsi="Arial" w:cs="Arial"/>
                <w:color w:val="231F20"/>
                <w:sz w:val="12"/>
                <w:szCs w:val="12"/>
              </w:rPr>
              <w:t>Sub-total</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64" w:right="244"/>
              <w:jc w:val="center"/>
              <w:rPr>
                <w:rFonts w:ascii="Times New Roman" w:hAnsi="Times New Roman" w:cs="Times New Roman"/>
                <w:b/>
                <w:strike/>
                <w:sz w:val="18"/>
                <w:szCs w:val="18"/>
              </w:rPr>
            </w:pPr>
            <w:r w:rsidRPr="008F07B5">
              <w:rPr>
                <w:rFonts w:ascii="Arial" w:hAnsi="Arial" w:cs="Arial"/>
                <w:b/>
                <w:strike/>
                <w:color w:val="FF0000"/>
                <w:sz w:val="18"/>
                <w:szCs w:val="18"/>
              </w:rPr>
              <w:t>39</w:t>
            </w:r>
            <w:r w:rsidR="00882D14" w:rsidRPr="00882D14">
              <w:rPr>
                <w:rFonts w:ascii="Arial" w:hAnsi="Arial" w:cs="Arial"/>
                <w:b/>
                <w:color w:val="00B050"/>
                <w:sz w:val="18"/>
                <w:szCs w:val="18"/>
              </w:rPr>
              <w:t xml:space="preserve"> 33</w:t>
            </w:r>
          </w:p>
        </w:tc>
      </w:tr>
      <w:tr w:rsidR="008F07B5" w:rsidRPr="008F07B5" w:rsidTr="00882D1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8F07B5" w:rsidRPr="008F07B5" w:rsidRDefault="008F07B5" w:rsidP="008F07B5">
            <w:pPr>
              <w:autoSpaceDE w:val="0"/>
              <w:autoSpaceDN w:val="0"/>
              <w:adjustRightInd w:val="0"/>
              <w:spacing w:before="36" w:after="0" w:line="240" w:lineRule="auto"/>
              <w:ind w:left="114" w:right="-20"/>
              <w:rPr>
                <w:rFonts w:ascii="Times New Roman" w:hAnsi="Times New Roman" w:cs="Times New Roman"/>
                <w:sz w:val="24"/>
                <w:szCs w:val="24"/>
              </w:rPr>
            </w:pPr>
            <w:r w:rsidRPr="008F07B5">
              <w:rPr>
                <w:rFonts w:ascii="Arial" w:hAnsi="Arial" w:cs="Arial"/>
                <w:b/>
                <w:bCs/>
                <w:color w:val="231F20"/>
                <w:sz w:val="16"/>
                <w:szCs w:val="16"/>
              </w:rPr>
              <w:t>Electives:</w:t>
            </w:r>
          </w:p>
        </w:tc>
        <w:tc>
          <w:tcPr>
            <w:tcW w:w="1043" w:type="dxa"/>
            <w:tcBorders>
              <w:top w:val="single" w:sz="8" w:space="0" w:color="231F20"/>
              <w:left w:val="single" w:sz="8" w:space="0" w:color="231F20"/>
              <w:bottom w:val="single" w:sz="8" w:space="0" w:color="231F20"/>
              <w:right w:val="single" w:sz="8" w:space="0" w:color="231F20"/>
            </w:tcBorders>
            <w:shd w:val="clear" w:color="auto" w:fill="BCBEC0"/>
          </w:tcPr>
          <w:p w:rsidR="008F07B5" w:rsidRPr="008F07B5" w:rsidRDefault="008F07B5" w:rsidP="008F07B5">
            <w:pPr>
              <w:autoSpaceDE w:val="0"/>
              <w:autoSpaceDN w:val="0"/>
              <w:adjustRightInd w:val="0"/>
              <w:spacing w:before="45" w:after="0" w:line="240" w:lineRule="auto"/>
              <w:ind w:left="83" w:right="-20"/>
              <w:rPr>
                <w:rFonts w:ascii="Times New Roman" w:hAnsi="Times New Roman" w:cs="Times New Roman"/>
                <w:sz w:val="24"/>
                <w:szCs w:val="24"/>
              </w:rPr>
            </w:pPr>
            <w:r w:rsidRPr="008F07B5">
              <w:rPr>
                <w:rFonts w:ascii="Arial" w:hAnsi="Arial" w:cs="Arial"/>
                <w:b/>
                <w:bCs/>
                <w:color w:val="231F20"/>
                <w:sz w:val="12"/>
                <w:szCs w:val="12"/>
              </w:rPr>
              <w:t>Sem. Hrs.</w:t>
            </w:r>
          </w:p>
        </w:tc>
      </w:tr>
      <w:tr w:rsidR="008F07B5" w:rsidRPr="008F07B5" w:rsidTr="00882D14">
        <w:trPr>
          <w:trHeight w:hRule="exact" w:val="506"/>
        </w:trPr>
        <w:tc>
          <w:tcPr>
            <w:tcW w:w="5693" w:type="dxa"/>
            <w:tcBorders>
              <w:top w:val="single" w:sz="8" w:space="0" w:color="231F20"/>
              <w:left w:val="single" w:sz="8" w:space="0" w:color="231F20"/>
              <w:bottom w:val="single" w:sz="8" w:space="0" w:color="231F20"/>
              <w:right w:val="single" w:sz="8" w:space="0" w:color="231F20"/>
            </w:tcBorders>
          </w:tcPr>
          <w:p w:rsidR="008F07B5" w:rsidRPr="008F07B5" w:rsidRDefault="008F07B5" w:rsidP="008F07B5">
            <w:pPr>
              <w:autoSpaceDE w:val="0"/>
              <w:autoSpaceDN w:val="0"/>
              <w:adjustRightInd w:val="0"/>
              <w:spacing w:before="45" w:after="0" w:line="240" w:lineRule="auto"/>
              <w:ind w:left="250" w:right="-20"/>
              <w:rPr>
                <w:rFonts w:ascii="Times New Roman" w:hAnsi="Times New Roman" w:cs="Times New Roman"/>
                <w:sz w:val="24"/>
                <w:szCs w:val="24"/>
              </w:rPr>
            </w:pPr>
            <w:r w:rsidRPr="008F07B5">
              <w:rPr>
                <w:rFonts w:ascii="Arial" w:hAnsi="Arial" w:cs="Arial"/>
                <w:color w:val="231F20"/>
                <w:sz w:val="12"/>
                <w:szCs w:val="12"/>
              </w:rPr>
              <w:t>Electives</w:t>
            </w:r>
          </w:p>
        </w:tc>
        <w:tc>
          <w:tcPr>
            <w:tcW w:w="1043" w:type="dxa"/>
            <w:tcBorders>
              <w:top w:val="single" w:sz="8" w:space="0" w:color="231F20"/>
              <w:left w:val="single" w:sz="8" w:space="0" w:color="231F20"/>
              <w:bottom w:val="single" w:sz="8" w:space="0" w:color="231F20"/>
              <w:right w:val="single" w:sz="8" w:space="0" w:color="231F20"/>
            </w:tcBorders>
          </w:tcPr>
          <w:p w:rsidR="008F07B5" w:rsidRPr="008F07B5" w:rsidRDefault="008F07B5" w:rsidP="00882D14">
            <w:pPr>
              <w:autoSpaceDE w:val="0"/>
              <w:autoSpaceDN w:val="0"/>
              <w:adjustRightInd w:val="0"/>
              <w:spacing w:before="45" w:after="0" w:line="240" w:lineRule="auto"/>
              <w:ind w:left="264" w:right="244"/>
              <w:jc w:val="center"/>
              <w:rPr>
                <w:rFonts w:ascii="Times New Roman" w:hAnsi="Times New Roman" w:cs="Times New Roman"/>
                <w:sz w:val="24"/>
                <w:szCs w:val="24"/>
              </w:rPr>
            </w:pPr>
            <w:r w:rsidRPr="008F07B5">
              <w:rPr>
                <w:rFonts w:ascii="Arial" w:hAnsi="Arial" w:cs="Arial"/>
                <w:b/>
                <w:bCs/>
                <w:strike/>
                <w:color w:val="FF0000"/>
                <w:sz w:val="18"/>
                <w:szCs w:val="18"/>
              </w:rPr>
              <w:t>13</w:t>
            </w:r>
            <w:r w:rsidR="00882D14" w:rsidRPr="00882D14">
              <w:rPr>
                <w:rFonts w:ascii="Arial" w:hAnsi="Arial" w:cs="Arial"/>
                <w:b/>
                <w:bCs/>
                <w:strike/>
                <w:color w:val="FF0000"/>
                <w:sz w:val="18"/>
                <w:szCs w:val="18"/>
              </w:rPr>
              <w:t xml:space="preserve">  </w:t>
            </w:r>
            <w:r w:rsidR="00882D14" w:rsidRPr="00882D14">
              <w:rPr>
                <w:rFonts w:ascii="Arial" w:hAnsi="Arial" w:cs="Arial"/>
                <w:b/>
                <w:bCs/>
                <w:color w:val="00B050"/>
                <w:sz w:val="18"/>
                <w:szCs w:val="18"/>
              </w:rPr>
              <w:t>19</w:t>
            </w:r>
          </w:p>
        </w:tc>
      </w:tr>
      <w:tr w:rsidR="008F07B5" w:rsidRPr="008F07B5" w:rsidTr="00882D14">
        <w:trPr>
          <w:trHeight w:hRule="exact" w:val="215"/>
        </w:trPr>
        <w:tc>
          <w:tcPr>
            <w:tcW w:w="5693" w:type="dxa"/>
            <w:tcBorders>
              <w:top w:val="single" w:sz="8" w:space="0" w:color="231F20"/>
              <w:left w:val="single" w:sz="8" w:space="0" w:color="231F20"/>
              <w:bottom w:val="nil"/>
              <w:right w:val="single" w:sz="8" w:space="0" w:color="231F20"/>
            </w:tcBorders>
            <w:shd w:val="clear" w:color="auto" w:fill="BCBEC0"/>
          </w:tcPr>
          <w:p w:rsidR="008F07B5" w:rsidRPr="008F07B5" w:rsidRDefault="008F07B5" w:rsidP="008F07B5">
            <w:pPr>
              <w:autoSpaceDE w:val="0"/>
              <w:autoSpaceDN w:val="0"/>
              <w:adjustRightInd w:val="0"/>
              <w:spacing w:before="36" w:after="0" w:line="168" w:lineRule="exact"/>
              <w:ind w:left="70" w:right="-20"/>
              <w:rPr>
                <w:rFonts w:ascii="Times New Roman" w:hAnsi="Times New Roman" w:cs="Times New Roman"/>
                <w:sz w:val="24"/>
                <w:szCs w:val="24"/>
              </w:rPr>
            </w:pPr>
            <w:r w:rsidRPr="008F07B5">
              <w:rPr>
                <w:rFonts w:ascii="Arial" w:hAnsi="Arial" w:cs="Arial"/>
                <w:b/>
                <w:bCs/>
                <w:color w:val="231F20"/>
                <w:spacing w:val="-12"/>
                <w:position w:val="-2"/>
                <w:sz w:val="16"/>
                <w:szCs w:val="16"/>
              </w:rPr>
              <w:t>T</w:t>
            </w:r>
            <w:r w:rsidRPr="008F07B5">
              <w:rPr>
                <w:rFonts w:ascii="Arial" w:hAnsi="Arial" w:cs="Arial"/>
                <w:b/>
                <w:bCs/>
                <w:color w:val="231F20"/>
                <w:position w:val="-2"/>
                <w:sz w:val="16"/>
                <w:szCs w:val="16"/>
              </w:rPr>
              <w:t>otal</w:t>
            </w:r>
            <w:r w:rsidRPr="008F07B5">
              <w:rPr>
                <w:rFonts w:ascii="Arial" w:hAnsi="Arial" w:cs="Arial"/>
                <w:b/>
                <w:bCs/>
                <w:color w:val="231F20"/>
                <w:spacing w:val="-4"/>
                <w:position w:val="-2"/>
                <w:sz w:val="16"/>
                <w:szCs w:val="16"/>
              </w:rPr>
              <w:t xml:space="preserve"> </w:t>
            </w:r>
            <w:r w:rsidRPr="008F07B5">
              <w:rPr>
                <w:rFonts w:ascii="Arial" w:hAnsi="Arial" w:cs="Arial"/>
                <w:b/>
                <w:bCs/>
                <w:color w:val="231F20"/>
                <w:position w:val="-2"/>
                <w:sz w:val="16"/>
                <w:szCs w:val="16"/>
              </w:rPr>
              <w:t>Required</w:t>
            </w:r>
            <w:r w:rsidRPr="008F07B5">
              <w:rPr>
                <w:rFonts w:ascii="Arial" w:hAnsi="Arial" w:cs="Arial"/>
                <w:b/>
                <w:bCs/>
                <w:color w:val="231F20"/>
                <w:spacing w:val="-7"/>
                <w:position w:val="-2"/>
                <w:sz w:val="16"/>
                <w:szCs w:val="16"/>
              </w:rPr>
              <w:t xml:space="preserve"> </w:t>
            </w:r>
            <w:r w:rsidRPr="008F07B5">
              <w:rPr>
                <w:rFonts w:ascii="Arial" w:hAnsi="Arial" w:cs="Arial"/>
                <w:b/>
                <w:bCs/>
                <w:color w:val="231F20"/>
                <w:position w:val="-2"/>
                <w:sz w:val="16"/>
                <w:szCs w:val="16"/>
              </w:rPr>
              <w:t>Hours:</w:t>
            </w:r>
          </w:p>
        </w:tc>
        <w:tc>
          <w:tcPr>
            <w:tcW w:w="1043" w:type="dxa"/>
            <w:tcBorders>
              <w:top w:val="single" w:sz="8" w:space="0" w:color="231F20"/>
              <w:left w:val="single" w:sz="8" w:space="0" w:color="231F20"/>
              <w:bottom w:val="nil"/>
              <w:right w:val="single" w:sz="8" w:space="0" w:color="231F20"/>
            </w:tcBorders>
            <w:shd w:val="clear" w:color="auto" w:fill="BCBEC0"/>
          </w:tcPr>
          <w:p w:rsidR="008F07B5" w:rsidRPr="008F07B5" w:rsidRDefault="008F07B5" w:rsidP="008F07B5">
            <w:pPr>
              <w:autoSpaceDE w:val="0"/>
              <w:autoSpaceDN w:val="0"/>
              <w:adjustRightInd w:val="0"/>
              <w:spacing w:before="36" w:after="0" w:line="168" w:lineRule="exact"/>
              <w:ind w:left="226" w:right="-20"/>
              <w:rPr>
                <w:rFonts w:ascii="Times New Roman" w:hAnsi="Times New Roman" w:cs="Times New Roman"/>
                <w:sz w:val="24"/>
                <w:szCs w:val="24"/>
              </w:rPr>
            </w:pPr>
            <w:r w:rsidRPr="008F07B5">
              <w:rPr>
                <w:rFonts w:ascii="Arial" w:hAnsi="Arial" w:cs="Arial"/>
                <w:b/>
                <w:bCs/>
                <w:color w:val="231F20"/>
                <w:position w:val="-2"/>
                <w:sz w:val="16"/>
                <w:szCs w:val="16"/>
              </w:rPr>
              <w:t>120</w:t>
            </w:r>
          </w:p>
        </w:tc>
      </w:tr>
    </w:tbl>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F07B5" w:rsidRDefault="008F07B5"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F07B5" w:rsidRDefault="008F07B5" w:rsidP="008C703B">
      <w:pPr>
        <w:rPr>
          <w:rStyle w:val="A2"/>
        </w:rPr>
      </w:pPr>
      <w:r>
        <w:rPr>
          <w:rStyle w:val="A2"/>
        </w:rPr>
        <w:t xml:space="preserve">The bulletin can be accessed at </w:t>
      </w:r>
      <w:hyperlink r:id="rId10" w:history="1">
        <w:r w:rsidRPr="00775ED3">
          <w:rPr>
            <w:rStyle w:val="Hyperlink"/>
            <w:rFonts w:ascii="Times New Roman" w:hAnsi="Times New Roman" w:cs="Times New Roman"/>
            <w:sz w:val="18"/>
            <w:szCs w:val="18"/>
          </w:rPr>
          <w:t>http://www.astate.edu/a/registrar/students/</w:t>
        </w:r>
      </w:hyperlink>
      <w:r>
        <w:rPr>
          <w:rStyle w:val="A2"/>
        </w:rPr>
        <w:t xml:space="preserve"> </w:t>
      </w:r>
    </w:p>
    <w:p w:rsidR="004E5007" w:rsidRDefault="008F07B5" w:rsidP="00367C8B">
      <w:pPr>
        <w:jc w:val="center"/>
        <w:rPr>
          <w:rFonts w:asciiTheme="majorHAnsi" w:hAnsiTheme="majorHAnsi" w:cs="Arial"/>
          <w:sz w:val="20"/>
          <w:szCs w:val="20"/>
        </w:rPr>
      </w:pPr>
      <w:r>
        <w:rPr>
          <w:color w:val="221E1F"/>
          <w:sz w:val="16"/>
          <w:szCs w:val="16"/>
        </w:rPr>
        <w:t>122</w:t>
      </w:r>
      <w:sdt>
        <w:sdtPr>
          <w:rPr>
            <w:rFonts w:asciiTheme="majorHAnsi" w:hAnsiTheme="majorHAnsi" w:cs="Arial"/>
            <w:sz w:val="20"/>
            <w:szCs w:val="20"/>
          </w:rPr>
          <w:id w:val="-97950460"/>
          <w:showingPlcHdr/>
        </w:sdtPr>
        <w:sdtEndPr/>
        <w:sdtContent>
          <w:r w:rsidR="00367C8B">
            <w:rPr>
              <w:rFonts w:asciiTheme="majorHAnsi" w:hAnsiTheme="majorHAnsi" w:cs="Arial"/>
              <w:sz w:val="20"/>
              <w:szCs w:val="20"/>
            </w:rPr>
            <w:t xml:space="preserve">     </w:t>
          </w:r>
        </w:sdtContent>
      </w:sdt>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AD4" w:rsidRDefault="00005AD4" w:rsidP="00AF3758">
      <w:pPr>
        <w:spacing w:after="0" w:line="240" w:lineRule="auto"/>
      </w:pPr>
      <w:r>
        <w:separator/>
      </w:r>
    </w:p>
  </w:endnote>
  <w:endnote w:type="continuationSeparator" w:id="0">
    <w:p w:rsidR="00005AD4" w:rsidRDefault="00005AD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AD4" w:rsidRDefault="00005AD4" w:rsidP="00AF3758">
      <w:pPr>
        <w:spacing w:after="0" w:line="240" w:lineRule="auto"/>
      </w:pPr>
      <w:r>
        <w:separator/>
      </w:r>
    </w:p>
  </w:footnote>
  <w:footnote w:type="continuationSeparator" w:id="0">
    <w:p w:rsidR="00005AD4" w:rsidRDefault="00005AD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5AD4"/>
    <w:rsid w:val="00016FE7"/>
    <w:rsid w:val="000232AB"/>
    <w:rsid w:val="00024BA5"/>
    <w:rsid w:val="000627BE"/>
    <w:rsid w:val="000A7C2E"/>
    <w:rsid w:val="000D06F1"/>
    <w:rsid w:val="00103070"/>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67C8B"/>
    <w:rsid w:val="00374D72"/>
    <w:rsid w:val="00384538"/>
    <w:rsid w:val="0039532B"/>
    <w:rsid w:val="003A05F4"/>
    <w:rsid w:val="003C0ED1"/>
    <w:rsid w:val="00400712"/>
    <w:rsid w:val="004072F1"/>
    <w:rsid w:val="004675D2"/>
    <w:rsid w:val="00473252"/>
    <w:rsid w:val="00487771"/>
    <w:rsid w:val="00492F7C"/>
    <w:rsid w:val="004A7706"/>
    <w:rsid w:val="004E5007"/>
    <w:rsid w:val="004F3C87"/>
    <w:rsid w:val="00504BCC"/>
    <w:rsid w:val="00515205"/>
    <w:rsid w:val="00526B81"/>
    <w:rsid w:val="00584C22"/>
    <w:rsid w:val="00592A95"/>
    <w:rsid w:val="005F3018"/>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31E14"/>
    <w:rsid w:val="00882D14"/>
    <w:rsid w:val="008A795D"/>
    <w:rsid w:val="008C703B"/>
    <w:rsid w:val="008E6C1C"/>
    <w:rsid w:val="008F07B5"/>
    <w:rsid w:val="00995206"/>
    <w:rsid w:val="009A529F"/>
    <w:rsid w:val="009E1AA5"/>
    <w:rsid w:val="009E6EE3"/>
    <w:rsid w:val="00A01035"/>
    <w:rsid w:val="00A0329C"/>
    <w:rsid w:val="00A16BB1"/>
    <w:rsid w:val="00A34100"/>
    <w:rsid w:val="00A5089E"/>
    <w:rsid w:val="00A56D36"/>
    <w:rsid w:val="00A96088"/>
    <w:rsid w:val="00AB5523"/>
    <w:rsid w:val="00AF20FF"/>
    <w:rsid w:val="00AF3758"/>
    <w:rsid w:val="00AF3C6A"/>
    <w:rsid w:val="00B1628A"/>
    <w:rsid w:val="00B35368"/>
    <w:rsid w:val="00BB7E81"/>
    <w:rsid w:val="00BD2A0D"/>
    <w:rsid w:val="00BE069E"/>
    <w:rsid w:val="00C12816"/>
    <w:rsid w:val="00C132F9"/>
    <w:rsid w:val="00C23CC7"/>
    <w:rsid w:val="00C334FF"/>
    <w:rsid w:val="00C723B8"/>
    <w:rsid w:val="00CA6230"/>
    <w:rsid w:val="00D0686A"/>
    <w:rsid w:val="00D51205"/>
    <w:rsid w:val="00D57716"/>
    <w:rsid w:val="00D654AF"/>
    <w:rsid w:val="00D67AC4"/>
    <w:rsid w:val="00D72E20"/>
    <w:rsid w:val="00D76AF4"/>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2">
    <w:name w:val="A2"/>
    <w:uiPriority w:val="99"/>
    <w:rsid w:val="008F07B5"/>
    <w:rPr>
      <w:rFonts w:ascii="Times New Roman" w:hAnsi="Times New Roman" w:cs="Times New Roman"/>
      <w:i/>
      <w:iCs/>
      <w:color w:val="221E1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2">
    <w:name w:val="A2"/>
    <w:uiPriority w:val="99"/>
    <w:rsid w:val="008F07B5"/>
    <w:rPr>
      <w:rFonts w:ascii="Times New Roman" w:hAnsi="Times New Roman" w:cs="Times New Roman"/>
      <w:i/>
      <w:iCs/>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state.edu/a/registrar/stud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gistrar.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73801"/>
    <w:rsid w:val="009C0E11"/>
    <w:rsid w:val="00AC3009"/>
    <w:rsid w:val="00AD5D56"/>
    <w:rsid w:val="00AE762E"/>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2015-04-01T15:37:00Z</dcterms:created>
  <dcterms:modified xsi:type="dcterms:W3CDTF">2015-04-01T15:37:00Z</dcterms:modified>
</cp:coreProperties>
</file>